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120" w:lineRule="auto"/>
        <w:contextualSpacing w:val="0"/>
        <w:rPr/>
      </w:pPr>
      <w:r w:rsidDel="00000000" w:rsidR="00000000" w:rsidRPr="00000000">
        <w:rPr>
          <w:rtl w:val="0"/>
        </w:rPr>
      </w:r>
    </w:p>
    <w:p w:rsidR="00000000" w:rsidDel="00000000" w:rsidP="00000000" w:rsidRDefault="00000000" w:rsidRPr="00000000" w14:paraId="00000001">
      <w:pPr>
        <w:spacing w:after="120" w:lineRule="auto"/>
        <w:contextualSpacing w:val="0"/>
        <w:rPr/>
      </w:pPr>
      <w:r w:rsidDel="00000000" w:rsidR="00000000" w:rsidRPr="00000000">
        <w:rPr>
          <w:rtl w:val="0"/>
        </w:rPr>
      </w:r>
    </w:p>
    <w:p w:rsidR="00000000" w:rsidDel="00000000" w:rsidP="00000000" w:rsidRDefault="00000000" w:rsidRPr="00000000" w14:paraId="00000002">
      <w:pPr>
        <w:spacing w:after="120" w:lineRule="auto"/>
        <w:contextualSpacing w:val="0"/>
        <w:rPr/>
      </w:pPr>
      <w:r w:rsidDel="00000000" w:rsidR="00000000" w:rsidRPr="00000000">
        <w:rPr>
          <w:rtl w:val="0"/>
        </w:rPr>
      </w:r>
    </w:p>
    <w:p w:rsidR="00000000" w:rsidDel="00000000" w:rsidP="00000000" w:rsidRDefault="00000000" w:rsidRPr="00000000" w14:paraId="00000003">
      <w:pPr>
        <w:spacing w:after="120" w:lineRule="auto"/>
        <w:contextualSpacing w:val="0"/>
        <w:rPr/>
      </w:pPr>
      <w:r w:rsidDel="00000000" w:rsidR="00000000" w:rsidRPr="00000000">
        <w:rPr>
          <w:rtl w:val="0"/>
        </w:rPr>
      </w:r>
    </w:p>
    <w:p w:rsidR="00000000" w:rsidDel="00000000" w:rsidP="00000000" w:rsidRDefault="00000000" w:rsidRPr="00000000" w14:paraId="00000004">
      <w:pPr>
        <w:spacing w:after="120" w:lineRule="auto"/>
        <w:contextualSpacing w:val="0"/>
        <w:rPr/>
      </w:pPr>
      <w:r w:rsidDel="00000000" w:rsidR="00000000" w:rsidRPr="00000000">
        <w:rPr>
          <w:rtl w:val="0"/>
        </w:rPr>
      </w:r>
    </w:p>
    <w:p w:rsidR="00000000" w:rsidDel="00000000" w:rsidP="00000000" w:rsidRDefault="00000000" w:rsidRPr="00000000" w14:paraId="00000005">
      <w:pPr>
        <w:spacing w:after="120" w:lineRule="auto"/>
        <w:contextualSpacing w:val="0"/>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1"/>
          <w:i w:val="0"/>
          <w:smallCaps w:val="0"/>
          <w:strike w:val="0"/>
          <w:color w:val="000000"/>
          <w:sz w:val="72"/>
          <w:szCs w:val="72"/>
          <w:u w:val="none"/>
          <w:shd w:fill="auto" w:val="clear"/>
          <w:vertAlign w:val="baseline"/>
          <w:rtl w:val="0"/>
        </w:rPr>
        <w:t xml:space="preserve">Кодекс спортивного «Что? Где? Когда?»</w:t>
      </w:r>
      <w:r w:rsidDel="00000000" w:rsidR="00000000" w:rsidRPr="00000000">
        <w:rPr>
          <w:rtl w:val="0"/>
        </w:rPr>
      </w:r>
    </w:p>
    <w:p w:rsidR="00000000" w:rsidDel="00000000" w:rsidP="00000000" w:rsidRDefault="00000000" w:rsidRPr="00000000" w14:paraId="00000007">
      <w:pPr>
        <w:spacing w:after="120" w:lineRule="auto"/>
        <w:contextualSpacing w:val="0"/>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Подкомиссия по правилам турнирной комиссии МАК «Что? Где? Когда?» </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Комиссия МАК «Что? Где? Когда?» по этике</w:t>
      </w:r>
      <w:r w:rsidDel="00000000" w:rsidR="00000000" w:rsidRPr="00000000">
        <w:rPr>
          <w:rtl w:val="0"/>
        </w:rPr>
      </w:r>
    </w:p>
    <w:p w:rsidR="00000000" w:rsidDel="00000000" w:rsidP="00000000" w:rsidRDefault="00000000" w:rsidRPr="00000000" w14:paraId="0000000A">
      <w:pPr>
        <w:spacing w:after="120" w:lineRule="auto"/>
        <w:contextualSpacing w:val="0"/>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2018 г.</w:t>
      </w:r>
      <w:r w:rsidDel="00000000" w:rsidR="00000000" w:rsidRPr="00000000">
        <w:rPr>
          <w:rtl w:val="0"/>
        </w:rPr>
      </w:r>
    </w:p>
    <w:p w:rsidR="00000000" w:rsidDel="00000000" w:rsidP="00000000" w:rsidRDefault="00000000" w:rsidRPr="00000000" w14:paraId="0000000C">
      <w:pPr>
        <w:spacing w:after="12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e75b5"/>
          <w:sz w:val="32"/>
          <w:szCs w:val="32"/>
          <w:u w:val="none"/>
          <w:shd w:fill="auto" w:val="clear"/>
          <w:vertAlign w:val="baseline"/>
          <w:rtl w:val="0"/>
        </w:rPr>
        <w:t xml:space="preserve">Оглавление</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20" w:before="0" w:line="276" w:lineRule="auto"/>
        <w:ind w:left="0" w:right="0" w:firstLine="0"/>
        <w:contextualSpacing w:val="0"/>
        <w:jc w:val="left"/>
        <w:rPr>
          <w:rFonts w:ascii="Arima" w:cs="Arima" w:eastAsia="Arima" w:hAnsi="Arima"/>
          <w:b w:val="0"/>
          <w:i w:val="0"/>
          <w:smallCaps w:val="0"/>
          <w:strike w:val="0"/>
          <w:color w:val="366091"/>
          <w:sz w:val="20"/>
          <w:szCs w:val="20"/>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contextualSpacing w:val="0"/>
            <w:jc w:val="left"/>
            <w:rPr>
              <w:rFonts w:ascii="Calibri" w:cs="Calibri" w:eastAsia="Calibri" w:hAnsi="Calibri"/>
              <w:b w:val="0"/>
              <w:i w:val="0"/>
              <w:smallCaps w:val="0"/>
              <w:strike w:val="0"/>
              <w:color w:val="366091"/>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Преамбула</w:t>
              <w:tab/>
              <w:t xml:space="preserve">5</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Характеристика игры ЧГК</w:t>
              <w:tab/>
              <w:t xml:space="preserve">5</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Часть 1. Игра</w:t>
              <w:tab/>
              <w:t xml:space="preserve">6</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Глава 1.1. Участники игры</w:t>
              <w:tab/>
              <w:t xml:space="preserve">6</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1.1.1. Оргкомитет соревнования</w:t>
              <w:tab/>
              <w:t xml:space="preserve">6</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1.1.2. Редакционная коллегия</w:t>
              <w:tab/>
              <w:t xml:space="preserve">6</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1.1.3. Игровое жюри</w:t>
              <w:tab/>
              <w:t xml:space="preserve">6</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1.1.4. Апелляционное Жюри</w:t>
              <w:tab/>
              <w:t xml:space="preserve">7</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1.1.5. Представитель ОС</w:t>
              <w:tab/>
              <w:t xml:space="preserve">7</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1.1.6. Техническая комиссия</w:t>
              <w:tab/>
              <w:t xml:space="preserve">8</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1.1.7. Игроки и команды</w:t>
              <w:tab/>
              <w:t xml:space="preserve">8</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1.1.8. Ведущий</w:t>
              <w:tab/>
              <w:t xml:space="preserve">9</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1.1.9. Секунданты</w:t>
              <w:tab/>
              <w:t xml:space="preserve">9</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1.1.10. Зрители</w:t>
              <w:tab/>
              <w:t xml:space="preserve">10</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1.1.11. Совмещения</w:t>
              <w:tab/>
              <w:t xml:space="preserve">10</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Глава 1.2. Материалы и оборудование для игры</w:t>
              <w:tab/>
              <w:t xml:space="preserve">11</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1.2.1. Вопросы</w:t>
              <w:tab/>
              <w:t xml:space="preserve">11</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1.2.2. Игровые материалы и оборудование</w:t>
              <w:tab/>
              <w:t xml:space="preserve">14</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Глава 1.3. Формат игры</w:t>
              <w:tab/>
              <w:t xml:space="preserve">15</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1.3.1. Разделение на туры</w:t>
              <w:tab/>
              <w:t xml:space="preserve">15</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1.3.2. Игровой тур</w:t>
              <w:tab/>
              <w:t xml:space="preserve">15</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1.3.3. Вопросный раунд</w:t>
              <w:tab/>
              <w:t xml:space="preserve">16</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qsh70q">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1.3.4. Перерыв между вопросными раундами</w:t>
              <w:tab/>
              <w:t xml:space="preserve">19</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as4poj">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1.3.5. Перерыв между турами</w:t>
              <w:tab/>
              <w:t xml:space="preserve">20</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pxezwc">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1.3.6. Ограничение доступа</w:t>
              <w:tab/>
              <w:t xml:space="preserve">20</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49x2ik5">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1.3.7. Обработка ответов команд</w:t>
              <w:tab/>
              <w:t xml:space="preserve">21</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p2csry">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1.3.8. Подведение итогов тура</w:t>
              <w:tab/>
              <w:t xml:space="preserve">21</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47n2zr">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Часть 2. Судейство соревнований</w:t>
              <w:tab/>
              <w:t xml:space="preserve">22</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o7alnk">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Глава 2.1. Принципы зачета ответов</w:t>
              <w:tab/>
              <w:t xml:space="preserve">22</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3ckvvd">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2.1.1. Правильный ответ</w:t>
              <w:tab/>
              <w:t xml:space="preserve">22</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ihv636">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2.1.2. Неправильный ответ</w:t>
              <w:tab/>
              <w:t xml:space="preserve">22</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2hioqz">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2.1.3. Оценка соответствия критериям зачета</w:t>
              <w:tab/>
              <w:t xml:space="preserve">23</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hmsyys">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2.1.4. Рекомендации по зачету спорных ответов</w:t>
              <w:tab/>
              <w:t xml:space="preserve">23</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grqrue">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2.1.5. Особые случаи</w:t>
              <w:tab/>
              <w:t xml:space="preserve">24</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vx1227">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Глава 2.2. Апелляции</w:t>
              <w:tab/>
              <w:t xml:space="preserve">25</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fwokq0">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2.2.1. Типы апелляций</w:t>
              <w:tab/>
              <w:t xml:space="preserve">25</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2.2.2. Подача апелляций</w:t>
              <w:tab/>
              <w:t xml:space="preserve">25</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2.2.3. Залог</w:t>
              <w:tab/>
              <w:t xml:space="preserve">26</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2.2.4. Сроки подачи апелляций</w:t>
              <w:tab/>
              <w:t xml:space="preserve">26</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2.2.5. Порядок рассмотрения апелляций</w:t>
              <w:tab/>
              <w:t xml:space="preserve">26</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tbugp1">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2.2.6. Разбор апелляции на зачет ответа</w:t>
              <w:tab/>
              <w:t xml:space="preserve">27</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8h4qwu">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2.2.7. Разбор апелляции на некорректность вопроса</w:t>
              <w:tab/>
              <w:t xml:space="preserve">27</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nmf14n">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2.2.8. Разбор апелляции на ошибку ведущего</w:t>
              <w:tab/>
              <w:t xml:space="preserve">28</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7m2jsg">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2.2.9. Принятие решений в АЖ</w:t>
              <w:tab/>
              <w:t xml:space="preserve">28</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mrcu09">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2.2.10. Результаты работы АЖ</w:t>
              <w:tab/>
              <w:t xml:space="preserve">29</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46r0co2">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Глава 2.3. Дисциплинарные санкции</w:t>
              <w:tab/>
              <w:t xml:space="preserve">29</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lwamvv">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2.3.1. Виды дисциплинарных санкций</w:t>
              <w:tab/>
              <w:t xml:space="preserve">29</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11kx3o">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2.3.2. Замечание и предупреждение</w:t>
              <w:tab/>
              <w:t xml:space="preserve">29</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l18frh">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2.3.3. Технический незачет ответа</w:t>
              <w:tab/>
              <w:t xml:space="preserve">30</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06ipza">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2.3.4. Удаление до окончания тура</w:t>
              <w:tab/>
              <w:t xml:space="preserve">30</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4k668n3">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2.3.5. Отстранение от участия в соревновании</w:t>
              <w:tab/>
              <w:t xml:space="preserve">31</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zbgiuw">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2.3.6. Дисквалификация</w:t>
              <w:tab/>
              <w:t xml:space="preserve">31</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ygebqi">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2.3.7. Смягчение и отмена дисциплинарных санкций</w:t>
              <w:tab/>
              <w:t xml:space="preserve">31</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dlolyb">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Часть 3. Организация соревнований</w:t>
              <w:tab/>
              <w:t xml:space="preserve">33</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sqyw64">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Глава 3.1. Типы турниров</w:t>
              <w:tab/>
              <w:t xml:space="preserve">33</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cqmetx">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Глава 3.2. Регламент соревнования и рекомендации по его составлению</w:t>
              <w:tab/>
              <w:t xml:space="preserve">33</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rvwp1q">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Глава 3.3. Распределение мест в соревнованиях</w:t>
              <w:tab/>
              <w:t xml:space="preserve">34</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4bvk7pj">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3.3.1. Системы распределения мест</w:t>
              <w:tab/>
              <w:t xml:space="preserve">34</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r0uhxc">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3.3.2. Основные и дополнительные показатели</w:t>
              <w:tab/>
              <w:t xml:space="preserve">35</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664s55">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3.3.3. Рекомендации по выбору СПИРТ для конкретных турнирных схем</w:t>
              <w:tab/>
              <w:t xml:space="preserve">36</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kgcv8k">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Глава 3.4. Участие игроков в турнирах</w:t>
              <w:tab/>
              <w:t xml:space="preserve">38</w:t>
            </w:r>
          </w:hyperlink>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4g0dwd">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3.4.1. Заявочный состав команды</w:t>
              <w:tab/>
              <w:t xml:space="preserve">38</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440" w:right="0" w:hanging="44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jlao46">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3.4.2. Преемственность</w:t>
              <w:tab/>
              <w:t xml:space="preserve">38</w:t>
            </w:r>
          </w:hyperlink>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43ky6rz">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Глава 3.5. Рекомендации по проведению очных соревнований высокого уровня</w:t>
              <w:tab/>
              <w:t xml:space="preserve">39</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iq8gzs">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Глава 3.6. Упрощенная процедура проведения соревнований</w:t>
              <w:tab/>
              <w:t xml:space="preserve">39</w:t>
            </w:r>
          </w:hyperlink>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xvir7l">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Приложения</w:t>
              <w:tab/>
              <w:t xml:space="preserve">40</w:t>
            </w:r>
          </w:hyperlink>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hv69ve">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Приложение А. Рекомендуемые минимальные информационные ресурсы</w:t>
              <w:tab/>
              <w:t xml:space="preserve">40</w:t>
            </w:r>
          </w:hyperlink>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x0gk37">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Приложение Б. Примеры оценки правильности ответов</w:t>
              <w:tab/>
              <w:t xml:space="preserve">41</w:t>
            </w:r>
          </w:hyperlink>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2w5ecyt">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Приложение В. Пример правил работы АЖ</w:t>
              <w:tab/>
              <w:t xml:space="preserve">50</w:t>
            </w:r>
          </w:hyperlink>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1baon6m">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Приложение Г. Этика игры</w:t>
              <w:tab/>
              <w:t xml:space="preserve">51</w:t>
            </w:r>
          </w:hyperlink>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220" w:right="0" w:hanging="220"/>
            <w:contextualSpacing w:val="0"/>
            <w:jc w:val="left"/>
            <w:rPr>
              <w:rFonts w:ascii="Calibri" w:cs="Calibri" w:eastAsia="Calibri" w:hAnsi="Calibri"/>
              <w:b w:val="0"/>
              <w:i w:val="0"/>
              <w:smallCaps w:val="0"/>
              <w:strike w:val="0"/>
              <w:color w:val="366091"/>
              <w:sz w:val="22"/>
              <w:szCs w:val="22"/>
              <w:u w:val="none"/>
              <w:shd w:fill="auto" w:val="clear"/>
              <w:vertAlign w:val="baseline"/>
            </w:rPr>
          </w:pPr>
          <w:hyperlink w:anchor="_3vac5uf">
            <w:r w:rsidDel="00000000" w:rsidR="00000000" w:rsidRPr="00000000">
              <w:rPr>
                <w:rFonts w:ascii="Calibri" w:cs="Calibri" w:eastAsia="Calibri" w:hAnsi="Calibri"/>
                <w:b w:val="0"/>
                <w:i w:val="0"/>
                <w:smallCaps w:val="0"/>
                <w:strike w:val="0"/>
                <w:color w:val="366091"/>
                <w:sz w:val="22"/>
                <w:szCs w:val="22"/>
                <w:u w:val="none"/>
                <w:shd w:fill="auto" w:val="clear"/>
                <w:vertAlign w:val="baseline"/>
                <w:rtl w:val="0"/>
              </w:rPr>
              <w:t xml:space="preserve">Приложение Д. Глоссарий</w:t>
              <w:tab/>
              <w:t xml:space="preserve">53</w:t>
            </w:r>
          </w:hyperlink>
          <w:r w:rsidDel="00000000" w:rsidR="00000000" w:rsidRPr="00000000">
            <w:rPr>
              <w:rtl w:val="0"/>
            </w:rPr>
          </w:r>
        </w:p>
        <w:p w:rsidR="00000000" w:rsidDel="00000000" w:rsidP="00000000" w:rsidRDefault="00000000" w:rsidRPr="00000000" w14:paraId="00000056">
          <w:pPr>
            <w:spacing w:after="120" w:lineRule="auto"/>
            <w:contextualSpacing w:val="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7">
      <w:pPr>
        <w:spacing w:after="120" w:lineRule="auto"/>
        <w:contextualSpacing w:val="0"/>
        <w:rPr/>
      </w:pPr>
      <w:r w:rsidDel="00000000" w:rsidR="00000000" w:rsidRPr="00000000">
        <w:rPr>
          <w:rtl w:val="0"/>
        </w:rPr>
        <w:br w:type="textWrapping"/>
      </w:r>
    </w:p>
    <w:p w:rsidR="00000000" w:rsidDel="00000000" w:rsidP="00000000" w:rsidRDefault="00000000" w:rsidRPr="00000000" w14:paraId="00000058">
      <w:pPr>
        <w:spacing w:after="12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1"/>
        <w:spacing w:after="120" w:before="0" w:lineRule="auto"/>
        <w:contextualSpacing w:val="0"/>
        <w:rPr/>
      </w:pPr>
      <w:bookmarkStart w:colFirst="0" w:colLast="0" w:name="_gjdgxs" w:id="0"/>
      <w:bookmarkEnd w:id="0"/>
      <w:r w:rsidDel="00000000" w:rsidR="00000000" w:rsidRPr="00000000">
        <w:rPr>
          <w:rFonts w:ascii="Calibri" w:cs="Calibri" w:eastAsia="Calibri" w:hAnsi="Calibri"/>
          <w:color w:val="2e75b5"/>
          <w:sz w:val="32"/>
          <w:szCs w:val="32"/>
          <w:rtl w:val="0"/>
        </w:rPr>
        <w:t xml:space="preserve">Преамбула</w:t>
      </w:r>
      <w:r w:rsidDel="00000000" w:rsidR="00000000" w:rsidRPr="00000000">
        <w:rPr>
          <w:rtl w:val="0"/>
        </w:rPr>
      </w:r>
    </w:p>
    <w:p w:rsidR="00000000" w:rsidDel="00000000" w:rsidP="00000000" w:rsidRDefault="00000000" w:rsidRPr="00000000" w14:paraId="0000005A">
      <w:pPr>
        <w:spacing w:after="120" w:lineRule="auto"/>
        <w:contextualSpacing w:val="0"/>
        <w:rPr/>
      </w:pPr>
      <w:r w:rsidDel="00000000" w:rsidR="00000000" w:rsidRPr="00000000">
        <w:rPr>
          <w:rtl w:val="0"/>
        </w:rPr>
      </w:r>
    </w:p>
    <w:p w:rsidR="00000000" w:rsidDel="00000000" w:rsidP="00000000" w:rsidRDefault="00000000" w:rsidRPr="00000000" w14:paraId="0000005B">
      <w:pPr>
        <w:spacing w:after="120" w:lineRule="auto"/>
        <w:ind w:left="1077"/>
        <w:contextualSpacing w:val="0"/>
        <w:jc w:val="both"/>
        <w:rPr>
          <w:rFonts w:ascii="Arima" w:cs="Arima" w:eastAsia="Arima" w:hAnsi="Arima"/>
          <w:sz w:val="20"/>
          <w:szCs w:val="20"/>
        </w:rPr>
      </w:pPr>
      <w:r w:rsidDel="00000000" w:rsidR="00000000" w:rsidRPr="00000000">
        <w:rPr>
          <w:rFonts w:ascii="Arima" w:cs="Arima" w:eastAsia="Arima" w:hAnsi="Arima"/>
          <w:sz w:val="20"/>
          <w:szCs w:val="20"/>
          <w:rtl w:val="0"/>
        </w:rPr>
        <w:t xml:space="preserve">Настоящий Кодекс представляет собой основные правила спортивного варианта игры «Что? Где? Когда?» (далее – ЧГК). </w:t>
      </w:r>
    </w:p>
    <w:p w:rsidR="00000000" w:rsidDel="00000000" w:rsidP="00000000" w:rsidRDefault="00000000" w:rsidRPr="00000000" w14:paraId="0000005C">
      <w:pPr>
        <w:spacing w:after="120" w:lineRule="auto"/>
        <w:ind w:left="1077"/>
        <w:contextualSpacing w:val="0"/>
        <w:jc w:val="both"/>
        <w:rPr>
          <w:rFonts w:ascii="Arima" w:cs="Arima" w:eastAsia="Arima" w:hAnsi="Arima"/>
          <w:sz w:val="20"/>
          <w:szCs w:val="20"/>
        </w:rPr>
      </w:pPr>
      <w:r w:rsidDel="00000000" w:rsidR="00000000" w:rsidRPr="00000000">
        <w:rPr>
          <w:rFonts w:ascii="Arima" w:cs="Arima" w:eastAsia="Arima" w:hAnsi="Arima"/>
          <w:sz w:val="20"/>
          <w:szCs w:val="20"/>
          <w:rtl w:val="0"/>
        </w:rPr>
        <w:t xml:space="preserve">Кодекс не предусматривают все ситуации, возникающие в ходе игры, и не регламентирует все детали организации игры. В тех случаях, которые не полностью регулируются соответствующим параграфом Кодекса, решения должны приниматься на основе аналогичных ситуаций, рассматриваемых в Кодексе. </w:t>
      </w:r>
    </w:p>
    <w:p w:rsidR="00000000" w:rsidDel="00000000" w:rsidP="00000000" w:rsidRDefault="00000000" w:rsidRPr="00000000" w14:paraId="0000005D">
      <w:pPr>
        <w:spacing w:after="120" w:lineRule="auto"/>
        <w:ind w:left="1077"/>
        <w:contextualSpacing w:val="0"/>
        <w:jc w:val="both"/>
        <w:rPr>
          <w:rFonts w:ascii="Arima" w:cs="Arima" w:eastAsia="Arima" w:hAnsi="Arima"/>
          <w:sz w:val="20"/>
          <w:szCs w:val="20"/>
        </w:rPr>
      </w:pPr>
      <w:r w:rsidDel="00000000" w:rsidR="00000000" w:rsidRPr="00000000">
        <w:rPr>
          <w:rFonts w:ascii="Arima" w:cs="Arima" w:eastAsia="Arima" w:hAnsi="Arima"/>
          <w:sz w:val="20"/>
          <w:szCs w:val="20"/>
          <w:rtl w:val="0"/>
        </w:rPr>
        <w:t xml:space="preserve">Кодекс исходит из того, что лица, выполняющие различные функции, описанные в Кодексе, обладают необходимой компетенцией, достаточным здравым смыслом и абсолютно объективны. </w:t>
      </w:r>
    </w:p>
    <w:p w:rsidR="00000000" w:rsidDel="00000000" w:rsidP="00000000" w:rsidRDefault="00000000" w:rsidRPr="00000000" w14:paraId="0000005E">
      <w:pPr>
        <w:spacing w:after="120" w:lineRule="auto"/>
        <w:ind w:left="1077"/>
        <w:contextualSpacing w:val="0"/>
        <w:jc w:val="both"/>
        <w:rPr>
          <w:rFonts w:ascii="Arima" w:cs="Arima" w:eastAsia="Arima" w:hAnsi="Arima"/>
          <w:sz w:val="20"/>
          <w:szCs w:val="20"/>
        </w:rPr>
      </w:pPr>
      <w:r w:rsidDel="00000000" w:rsidR="00000000" w:rsidRPr="00000000">
        <w:rPr>
          <w:rFonts w:ascii="Arima" w:cs="Arima" w:eastAsia="Arima" w:hAnsi="Arima"/>
          <w:sz w:val="20"/>
          <w:szCs w:val="20"/>
          <w:rtl w:val="0"/>
        </w:rPr>
        <w:t xml:space="preserve">При проведении соревнования по ЧГК Кодекс должен использоваться совместно с регламентом соревнования. Регламент соревнования не должен противоречить Кодексу. </w:t>
      </w:r>
    </w:p>
    <w:p w:rsidR="00000000" w:rsidDel="00000000" w:rsidP="00000000" w:rsidRDefault="00000000" w:rsidRPr="00000000" w14:paraId="0000005F">
      <w:pPr>
        <w:spacing w:after="120" w:lineRule="auto"/>
        <w:ind w:left="1077"/>
        <w:contextualSpacing w:val="0"/>
        <w:jc w:val="both"/>
        <w:rPr>
          <w:rFonts w:ascii="Arima" w:cs="Arima" w:eastAsia="Arima" w:hAnsi="Arima"/>
          <w:sz w:val="20"/>
          <w:szCs w:val="20"/>
        </w:rPr>
      </w:pPr>
      <w:r w:rsidDel="00000000" w:rsidR="00000000" w:rsidRPr="00000000">
        <w:rPr>
          <w:rFonts w:ascii="Arima" w:cs="Arima" w:eastAsia="Arima" w:hAnsi="Arima"/>
          <w:sz w:val="20"/>
          <w:szCs w:val="20"/>
          <w:rtl w:val="0"/>
        </w:rPr>
        <w:t xml:space="preserve">Настоящий Кодекс вступает в действие после его утверждения Правлением Международной Ассоциации Клубов «Что? Где? Когда?» и распространяется на соревнования, начавшиеся не ранее чем через месяц после публикации. Приложения А — Д являются неотъемлемой частью Кодекса и начинают действовать одновременно с основной частью.</w:t>
      </w:r>
    </w:p>
    <w:p w:rsidR="00000000" w:rsidDel="00000000" w:rsidP="00000000" w:rsidRDefault="00000000" w:rsidRPr="00000000" w14:paraId="00000060">
      <w:pPr>
        <w:spacing w:after="120" w:lineRule="auto"/>
        <w:contextualSpacing w:val="0"/>
        <w:rPr/>
      </w:pPr>
      <w:r w:rsidDel="00000000" w:rsidR="00000000" w:rsidRPr="00000000">
        <w:rPr>
          <w:rtl w:val="0"/>
        </w:rPr>
      </w:r>
    </w:p>
    <w:p w:rsidR="00000000" w:rsidDel="00000000" w:rsidP="00000000" w:rsidRDefault="00000000" w:rsidRPr="00000000" w14:paraId="00000061">
      <w:pPr>
        <w:pStyle w:val="Heading1"/>
        <w:spacing w:after="120" w:before="0" w:lineRule="auto"/>
        <w:contextualSpacing w:val="0"/>
        <w:rPr/>
      </w:pPr>
      <w:bookmarkStart w:colFirst="0" w:colLast="0" w:name="_30j0zll" w:id="1"/>
      <w:bookmarkEnd w:id="1"/>
      <w:r w:rsidDel="00000000" w:rsidR="00000000" w:rsidRPr="00000000">
        <w:rPr>
          <w:rFonts w:ascii="Calibri" w:cs="Calibri" w:eastAsia="Calibri" w:hAnsi="Calibri"/>
          <w:color w:val="2e75b5"/>
          <w:sz w:val="32"/>
          <w:szCs w:val="32"/>
          <w:rtl w:val="0"/>
        </w:rPr>
        <w:t xml:space="preserve">Характеристика игры ЧГК</w:t>
      </w:r>
      <w:r w:rsidDel="00000000" w:rsidR="00000000" w:rsidRPr="00000000">
        <w:rPr>
          <w:rtl w:val="0"/>
        </w:rPr>
      </w:r>
    </w:p>
    <w:p w:rsidR="00000000" w:rsidDel="00000000" w:rsidP="00000000" w:rsidRDefault="00000000" w:rsidRPr="00000000" w14:paraId="00000062">
      <w:pPr>
        <w:spacing w:after="120" w:lineRule="auto"/>
        <w:contextualSpacing w:val="0"/>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ЧГК – командная игра, в которой команды соревнуются в умении находить правильный ответ на поставленный перед ними вопрос за ограниченное время. Цель команды в процессе игры - ответить на большее число вопросов, чем ее соперники.</w:t>
      </w:r>
      <w:r w:rsidDel="00000000" w:rsidR="00000000" w:rsidRPr="00000000">
        <w:rPr>
          <w:rtl w:val="0"/>
        </w:rPr>
      </w:r>
    </w:p>
    <w:p w:rsidR="00000000" w:rsidDel="00000000" w:rsidP="00000000" w:rsidRDefault="00000000" w:rsidRPr="00000000" w14:paraId="00000064">
      <w:pPr>
        <w:pStyle w:val="Heading1"/>
        <w:spacing w:after="120" w:before="0" w:lineRule="auto"/>
        <w:contextualSpacing w:val="0"/>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65">
      <w:pPr>
        <w:contextualSpacing w:val="0"/>
        <w:rPr>
          <w:rFonts w:ascii="Calibri" w:cs="Calibri" w:eastAsia="Calibri" w:hAnsi="Calibri"/>
          <w:b w:val="1"/>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1"/>
        <w:spacing w:after="120" w:before="0" w:lineRule="auto"/>
        <w:contextualSpacing w:val="0"/>
        <w:rPr/>
      </w:pPr>
      <w:bookmarkStart w:colFirst="0" w:colLast="0" w:name="_1fob9te" w:id="2"/>
      <w:bookmarkEnd w:id="2"/>
      <w:r w:rsidDel="00000000" w:rsidR="00000000" w:rsidRPr="00000000">
        <w:rPr>
          <w:rFonts w:ascii="Calibri" w:cs="Calibri" w:eastAsia="Calibri" w:hAnsi="Calibri"/>
          <w:color w:val="2e75b5"/>
          <w:sz w:val="32"/>
          <w:szCs w:val="32"/>
          <w:rtl w:val="0"/>
        </w:rPr>
        <w:t xml:space="preserve">Часть 1. Игра</w:t>
      </w:r>
      <w:r w:rsidDel="00000000" w:rsidR="00000000" w:rsidRPr="00000000">
        <w:rPr>
          <w:rtl w:val="0"/>
        </w:rPr>
      </w:r>
    </w:p>
    <w:p w:rsidR="00000000" w:rsidDel="00000000" w:rsidP="00000000" w:rsidRDefault="00000000" w:rsidRPr="00000000" w14:paraId="00000067">
      <w:pPr>
        <w:spacing w:after="120" w:lineRule="auto"/>
        <w:contextualSpacing w:val="0"/>
        <w:rPr/>
      </w:pPr>
      <w:r w:rsidDel="00000000" w:rsidR="00000000" w:rsidRPr="00000000">
        <w:rPr>
          <w:rtl w:val="0"/>
        </w:rPr>
      </w:r>
    </w:p>
    <w:p w:rsidR="00000000" w:rsidDel="00000000" w:rsidP="00000000" w:rsidRDefault="00000000" w:rsidRPr="00000000" w14:paraId="00000068">
      <w:pPr>
        <w:pStyle w:val="Heading2"/>
        <w:spacing w:after="120" w:before="0" w:lineRule="auto"/>
        <w:contextualSpacing w:val="0"/>
        <w:rPr/>
      </w:pPr>
      <w:bookmarkStart w:colFirst="0" w:colLast="0" w:name="_3znysh7" w:id="3"/>
      <w:bookmarkEnd w:id="3"/>
      <w:r w:rsidDel="00000000" w:rsidR="00000000" w:rsidRPr="00000000">
        <w:rPr>
          <w:rFonts w:ascii="Calibri" w:cs="Calibri" w:eastAsia="Calibri" w:hAnsi="Calibri"/>
          <w:color w:val="2e75b5"/>
          <w:sz w:val="26"/>
          <w:szCs w:val="26"/>
          <w:rtl w:val="0"/>
        </w:rPr>
        <w:t xml:space="preserve">Глава 1.1. Участники игры</w:t>
      </w:r>
      <w:r w:rsidDel="00000000" w:rsidR="00000000" w:rsidRPr="00000000">
        <w:rPr>
          <w:rtl w:val="0"/>
        </w:rPr>
      </w:r>
    </w:p>
    <w:p w:rsidR="00000000" w:rsidDel="00000000" w:rsidP="00000000" w:rsidRDefault="00000000" w:rsidRPr="00000000" w14:paraId="00000069">
      <w:pPr>
        <w:spacing w:after="120" w:lineRule="auto"/>
        <w:contextualSpacing w:val="0"/>
        <w:rPr/>
      </w:pPr>
      <w:r w:rsidDel="00000000" w:rsidR="00000000" w:rsidRPr="00000000">
        <w:rPr>
          <w:rtl w:val="0"/>
        </w:rPr>
      </w:r>
    </w:p>
    <w:p w:rsidR="00000000" w:rsidDel="00000000" w:rsidP="00000000" w:rsidRDefault="00000000" w:rsidRPr="00000000" w14:paraId="0000006A">
      <w:pPr>
        <w:pStyle w:val="Heading3"/>
        <w:spacing w:after="120" w:before="0" w:lineRule="auto"/>
        <w:contextualSpacing w:val="0"/>
        <w:rPr/>
      </w:pPr>
      <w:bookmarkStart w:colFirst="0" w:colLast="0" w:name="_2et92p0" w:id="4"/>
      <w:bookmarkEnd w:id="4"/>
      <w:r w:rsidDel="00000000" w:rsidR="00000000" w:rsidRPr="00000000">
        <w:rPr>
          <w:rFonts w:ascii="Calibri" w:cs="Calibri" w:eastAsia="Calibri" w:hAnsi="Calibri"/>
          <w:color w:val="1e4d78"/>
          <w:sz w:val="24"/>
          <w:szCs w:val="24"/>
          <w:rtl w:val="0"/>
        </w:rPr>
        <w:t xml:space="preserve">1.1.1. Оргкомитет соревнования</w:t>
      </w:r>
      <w:r w:rsidDel="00000000" w:rsidR="00000000" w:rsidRPr="00000000">
        <w:rPr>
          <w:rtl w:val="0"/>
        </w:rPr>
      </w:r>
    </w:p>
    <w:p w:rsidR="00000000" w:rsidDel="00000000" w:rsidP="00000000" w:rsidRDefault="00000000" w:rsidRPr="00000000" w14:paraId="0000006B">
      <w:pPr>
        <w:spacing w:after="120" w:lineRule="auto"/>
        <w:contextualSpacing w:val="0"/>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Оргкомитет соревнования (далее – ОС) осуществляет подготовку соревнования и несет ответственность за его проведение. Сведения о персональном составе ОС включаются в регламент соревнования.</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 выполняет следующие функции:</w:t>
      </w:r>
    </w:p>
    <w:p w:rsidR="00000000" w:rsidDel="00000000" w:rsidP="00000000" w:rsidRDefault="00000000" w:rsidRPr="00000000" w14:paraId="0000006E">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120" w:before="0" w:line="240" w:lineRule="auto"/>
        <w:ind w:left="1791"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разработка регламента соревнования;</w:t>
      </w:r>
    </w:p>
    <w:p w:rsidR="00000000" w:rsidDel="00000000" w:rsidP="00000000" w:rsidRDefault="00000000" w:rsidRPr="00000000" w14:paraId="0000006F">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120" w:before="0" w:line="240" w:lineRule="auto"/>
        <w:ind w:left="1791"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обеспечение проведения соревнования и подведение его итогов в соответствии с настоящим Кодексом;</w:t>
      </w:r>
    </w:p>
    <w:p w:rsidR="00000000" w:rsidDel="00000000" w:rsidP="00000000" w:rsidRDefault="00000000" w:rsidRPr="00000000" w14:paraId="00000070">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120" w:before="0" w:line="240" w:lineRule="auto"/>
        <w:ind w:left="1791"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контроль соблюдения правил игры;</w:t>
      </w:r>
    </w:p>
    <w:p w:rsidR="00000000" w:rsidDel="00000000" w:rsidP="00000000" w:rsidRDefault="00000000" w:rsidRPr="00000000" w14:paraId="00000071">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120" w:before="0" w:line="240" w:lineRule="auto"/>
        <w:ind w:left="1791"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принятие решений в спорных ситуациях, находящихся вне компетенции других органов.</w:t>
      </w:r>
    </w:p>
    <w:p w:rsidR="00000000" w:rsidDel="00000000" w:rsidP="00000000" w:rsidRDefault="00000000" w:rsidRPr="00000000" w14:paraId="00000072">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120" w:before="0" w:line="240" w:lineRule="auto"/>
        <w:ind w:left="1791"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публикация итогов соревнования.</w:t>
      </w:r>
    </w:p>
    <w:p w:rsidR="00000000" w:rsidDel="00000000" w:rsidP="00000000" w:rsidRDefault="00000000" w:rsidRPr="00000000" w14:paraId="00000073">
      <w:pPr>
        <w:spacing w:after="120" w:lineRule="auto"/>
        <w:contextualSpacing w:val="0"/>
        <w:rPr/>
      </w:pPr>
      <w:r w:rsidDel="00000000" w:rsidR="00000000" w:rsidRPr="00000000">
        <w:rPr>
          <w:rtl w:val="0"/>
        </w:rPr>
      </w:r>
    </w:p>
    <w:p w:rsidR="00000000" w:rsidDel="00000000" w:rsidP="00000000" w:rsidRDefault="00000000" w:rsidRPr="00000000" w14:paraId="00000074">
      <w:pPr>
        <w:pStyle w:val="Heading3"/>
        <w:spacing w:after="120" w:before="0" w:lineRule="auto"/>
        <w:contextualSpacing w:val="0"/>
        <w:rPr/>
      </w:pPr>
      <w:bookmarkStart w:colFirst="0" w:colLast="0" w:name="_tyjcwt" w:id="5"/>
      <w:bookmarkEnd w:id="5"/>
      <w:r w:rsidDel="00000000" w:rsidR="00000000" w:rsidRPr="00000000">
        <w:rPr>
          <w:rFonts w:ascii="Calibri" w:cs="Calibri" w:eastAsia="Calibri" w:hAnsi="Calibri"/>
          <w:color w:val="1e4d78"/>
          <w:sz w:val="24"/>
          <w:szCs w:val="24"/>
          <w:rtl w:val="0"/>
        </w:rPr>
        <w:t xml:space="preserve">1.1.2. Редакционная коллегия</w:t>
      </w:r>
      <w:r w:rsidDel="00000000" w:rsidR="00000000" w:rsidRPr="00000000">
        <w:rPr>
          <w:rtl w:val="0"/>
        </w:rPr>
      </w:r>
    </w:p>
    <w:p w:rsidR="00000000" w:rsidDel="00000000" w:rsidP="00000000" w:rsidRDefault="00000000" w:rsidRPr="00000000" w14:paraId="00000075">
      <w:pPr>
        <w:spacing w:after="120" w:lineRule="auto"/>
        <w:contextualSpacing w:val="0"/>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Редакционная коллегия (далее – РК) готовит пакет вопросов для проводимого соревнования (или его части).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РК назначается ОС. Сведения о персональном составе РК включаются в регламент соревнования (за исключением тех случаев, когда право назначения РК полностью или частично делегируется командам, участвующим в турнире).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регулярных турнирах (см. </w:t>
      </w:r>
      <w:hyperlink w:anchor="_sqyw64">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Главу 3.1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ОС может полностью или частично делегировать право назначения РК командам, ответственным за проведение отдельных туров.</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Для проверки и оценки отдельных вопросов и всего пакета в целом РК имеет право привлечь тестеров – лиц, обладающих опытом игры и заведомо не участвующих в проводимом соревновании или в соответствующей его части. </w:t>
      </w:r>
    </w:p>
    <w:p w:rsidR="00000000" w:rsidDel="00000000" w:rsidP="00000000" w:rsidRDefault="00000000" w:rsidRPr="00000000" w14:paraId="0000007A">
      <w:pPr>
        <w:spacing w:after="120" w:lineRule="auto"/>
        <w:contextualSpacing w:val="0"/>
        <w:rPr/>
      </w:pPr>
      <w:r w:rsidDel="00000000" w:rsidR="00000000" w:rsidRPr="00000000">
        <w:rPr>
          <w:rtl w:val="0"/>
        </w:rPr>
      </w:r>
    </w:p>
    <w:p w:rsidR="00000000" w:rsidDel="00000000" w:rsidP="00000000" w:rsidRDefault="00000000" w:rsidRPr="00000000" w14:paraId="0000007B">
      <w:pPr>
        <w:pStyle w:val="Heading3"/>
        <w:spacing w:after="120" w:before="0" w:lineRule="auto"/>
        <w:contextualSpacing w:val="0"/>
        <w:rPr/>
      </w:pPr>
      <w:bookmarkStart w:colFirst="0" w:colLast="0" w:name="_3dy6vkm" w:id="6"/>
      <w:bookmarkEnd w:id="6"/>
      <w:r w:rsidDel="00000000" w:rsidR="00000000" w:rsidRPr="00000000">
        <w:rPr>
          <w:rFonts w:ascii="Calibri" w:cs="Calibri" w:eastAsia="Calibri" w:hAnsi="Calibri"/>
          <w:color w:val="1e4d78"/>
          <w:sz w:val="24"/>
          <w:szCs w:val="24"/>
          <w:rtl w:val="0"/>
        </w:rPr>
        <w:t xml:space="preserve">1.1.3. Игровое жюри </w:t>
      </w:r>
      <w:r w:rsidDel="00000000" w:rsidR="00000000" w:rsidRPr="00000000">
        <w:rPr>
          <w:rtl w:val="0"/>
        </w:rPr>
      </w:r>
    </w:p>
    <w:p w:rsidR="00000000" w:rsidDel="00000000" w:rsidP="00000000" w:rsidRDefault="00000000" w:rsidRPr="00000000" w14:paraId="0000007C">
      <w:pPr>
        <w:spacing w:after="120" w:lineRule="auto"/>
        <w:contextualSpacing w:val="0"/>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Игровое жюри (далее – ИЖ) назначается ОС до начала соревнования. Сведения о персональном составе ИЖ включаются в регламент соревнования.</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ИЖ выполняет следующие функции:</w:t>
      </w:r>
    </w:p>
    <w:p w:rsidR="00000000" w:rsidDel="00000000" w:rsidP="00000000" w:rsidRDefault="00000000" w:rsidRPr="00000000" w14:paraId="0000007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принятие решений о зачете ответов, данных командами;</w:t>
      </w:r>
      <w:r w:rsidDel="00000000" w:rsidR="00000000" w:rsidRPr="00000000">
        <w:rPr>
          <w:rtl w:val="0"/>
        </w:rPr>
      </w:r>
    </w:p>
    <w:p w:rsidR="00000000" w:rsidDel="00000000" w:rsidP="00000000" w:rsidRDefault="00000000" w:rsidRPr="00000000" w14:paraId="0000008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подведение предварительных итогов тура (соревнования) и внесение в них исправлений при обнаружении технических ошибок и (на очных турнирах) в случаях удовлетворения апелляций;</w:t>
      </w:r>
      <w:r w:rsidDel="00000000" w:rsidR="00000000" w:rsidRPr="00000000">
        <w:rPr>
          <w:rtl w:val="0"/>
        </w:rPr>
      </w:r>
    </w:p>
    <w:p w:rsidR="00000000" w:rsidDel="00000000" w:rsidP="00000000" w:rsidRDefault="00000000" w:rsidRPr="00000000" w14:paraId="00000081">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оперативный контроль за соблюдением норм настоящего Кодекса и регламента в ходе игры;</w:t>
      </w:r>
      <w:r w:rsidDel="00000000" w:rsidR="00000000" w:rsidRPr="00000000">
        <w:rPr>
          <w:rtl w:val="0"/>
        </w:rPr>
      </w:r>
    </w:p>
    <w:p w:rsidR="00000000" w:rsidDel="00000000" w:rsidP="00000000" w:rsidRDefault="00000000" w:rsidRPr="00000000" w14:paraId="0000008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ведение таблицы результатов и хранение карточек с ответами команд.</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состав ИЖ должно входить не менее 2 человек.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ИЖ обязано при определении правильности ответов руководствоваться правилами, сформулированными в </w:t>
      </w:r>
      <w:hyperlink w:anchor="_3o7alnk">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Главе 2.1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настоящего Кодекса. В случаях, не подпадающих под действие этих правил, ИЖ имеет право оценивать правильность ответов по собственному усмотрению.</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Обеспечивая контроль за соблюдением правил игры, ИЖ обязано руководствоваться соответствующими положениями настоящего Кодекса и соответствующими пунктами регламента.</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На очных соревнованиях члены ИЖ должны присутствовать лично.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Различные туры одного соревнования могут проводиться с участием разных составов ИЖ. Если в соревновании отдельные туры проводятся командами-участницами, состав ИЖ определяется проводящей тур командой.</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 вправе отстранить члена ИЖ от участия в соревновании в случае, если он не справляется со своими обязанностями.</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Общение игроков с ИЖ в ходе игры запрещено. В перерывах между турами во время работы ИЖ общение с ним разрешено только капитану команды (или уполномоченному им игроку).</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Действия ИЖ подробно описаны в параграфах</w:t>
      </w:r>
      <w:r w:rsidDel="00000000" w:rsidR="00000000" w:rsidRPr="00000000">
        <w:rPr>
          <w:rFonts w:ascii="Arimo" w:cs="Arimo" w:eastAsia="Arimo" w:hAnsi="Arimo"/>
          <w:b w:val="0"/>
          <w:i w:val="0"/>
          <w:smallCaps w:val="0"/>
          <w:strike w:val="0"/>
          <w:color w:val="00ffff"/>
          <w:sz w:val="20"/>
          <w:szCs w:val="20"/>
          <w:u w:val="none"/>
          <w:shd w:fill="auto" w:val="clear"/>
          <w:vertAlign w:val="baseline"/>
          <w:rtl w:val="0"/>
        </w:rPr>
        <w:t xml:space="preserve"> </w:t>
      </w:r>
      <w:hyperlink w:anchor="_49x2ik5">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1.3.7</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и </w:t>
      </w:r>
      <w:hyperlink w:anchor="_2p2csry">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1.3.8</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pStyle w:val="Heading3"/>
        <w:spacing w:after="120" w:before="0" w:lineRule="auto"/>
        <w:contextualSpacing w:val="0"/>
        <w:rPr/>
      </w:pPr>
      <w:bookmarkStart w:colFirst="0" w:colLast="0" w:name="_1t3h5sf" w:id="7"/>
      <w:bookmarkEnd w:id="7"/>
      <w:r w:rsidDel="00000000" w:rsidR="00000000" w:rsidRPr="00000000">
        <w:rPr>
          <w:rFonts w:ascii="Calibri" w:cs="Calibri" w:eastAsia="Calibri" w:hAnsi="Calibri"/>
          <w:color w:val="1e4d78"/>
          <w:sz w:val="24"/>
          <w:szCs w:val="24"/>
          <w:rtl w:val="0"/>
        </w:rPr>
        <w:t xml:space="preserve">1.1.4. Апелляционное Жюри</w:t>
      </w:r>
      <w:r w:rsidDel="00000000" w:rsidR="00000000" w:rsidRPr="00000000">
        <w:rPr>
          <w:rtl w:val="0"/>
        </w:rPr>
      </w:r>
    </w:p>
    <w:p w:rsidR="00000000" w:rsidDel="00000000" w:rsidP="00000000" w:rsidRDefault="00000000" w:rsidRPr="00000000" w14:paraId="0000008D">
      <w:pPr>
        <w:spacing w:after="120" w:lineRule="auto"/>
        <w:contextualSpacing w:val="0"/>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Апелляционное жюри (далее - АЖ) представляет собой орган, в задачи которого входит принятие решений по апелляциям команд. Решение АЖ является окончательным. </w:t>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Апелляционное жюри формируется ОС, если регламент соревнования предусматривает подачу апелляций. Сведения о персональном составе АЖ включаются в регламент соревнования. АЖ должно быть сформировано до начала соревнования. Функции АЖ могут быть возложены на ИЖ, в этом случае все перечисленные ниже права и обязанности АЖ возлагаются на ИЖ. АЖ либо присутствует на игре, либо осуществляет свою деятельность при помощи различных средств связи (телефон, Интернет и т. п.). В регламенте должен быть в явном виде определен порядок формирования и работы АЖ. Регламент может предусматривать дополнительные, по сравнению с зафиксированными в параграфе </w:t>
      </w:r>
      <w:hyperlink w:anchor="_35nkun2">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1.1.11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настоящего Кодекса, ограничения на включение в АЖ лиц, принимающих участие в игре в каком-либо ином качестве.</w:t>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состав АЖ должно входить не менее 3 человек. </w:t>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Секретарь АЖ, назначаемый ОС, принимает и регистрирует апелляции играющих команд и передает их в АЖ. Секретарь АЖ не является членом АЖ и не принимает участия в разборе апелляций.</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АЖ имеет право привлечь для консультаций любое лицо. </w:t>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Общение игроков с АЖ в ходе игры запрещено. В перерывах между турами до оглашения вердиктов по поданным апелляциям общение игроков с АЖ разрешено только по инициативе АЖ.</w:t>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Отстранение от участия в соревновании или замена члена АЖ может производиться ОС только в исключительных случаях. </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Действия АЖ подробно описаны в </w:t>
      </w:r>
      <w:hyperlink w:anchor="_vx1227">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Главе 2.2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pStyle w:val="Heading3"/>
        <w:spacing w:after="120" w:before="0" w:lineRule="auto"/>
        <w:contextualSpacing w:val="0"/>
        <w:rPr/>
      </w:pPr>
      <w:bookmarkStart w:colFirst="0" w:colLast="0" w:name="_4d34og8" w:id="8"/>
      <w:bookmarkEnd w:id="8"/>
      <w:r w:rsidDel="00000000" w:rsidR="00000000" w:rsidRPr="00000000">
        <w:rPr>
          <w:rFonts w:ascii="Calibri" w:cs="Calibri" w:eastAsia="Calibri" w:hAnsi="Calibri"/>
          <w:color w:val="1e4d78"/>
          <w:sz w:val="24"/>
          <w:szCs w:val="24"/>
          <w:rtl w:val="0"/>
        </w:rPr>
        <w:t xml:space="preserve">1.1.5. Представитель ОС</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Для каждой площадки, на которой проводится синхронный турнир, ОС заранее назначает своего представителя.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На очном турнире представитель назначается в случае невозможности личного присутствия никого из членов ОС.</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Представитель ОС обязан обеспечить проведение игры в точном соответствии с настоящим Кодексом, регламентом турнира, а также указаниями ОС и РК;</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Представитель ОС на площадке синхронного турнира также обязан:</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w:t>
        <w:tab/>
        <w:t xml:space="preserve">обеспечить получение пакета вопросов ведущим;</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w:t>
        <w:tab/>
        <w:t xml:space="preserve">обеспечить сбор составов команд и предоставление их в ОС;</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w:t>
        <w:tab/>
        <w:t xml:space="preserve">передать в ОС предварительные результаты игры на площадке;</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w:t>
        <w:tab/>
        <w:t xml:space="preserve">передать в ИЖ все спорные ответы, данные на площадке;</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w:t>
        <w:tab/>
        <w:t xml:space="preserve">передать в АЖ все поданные на площадке апелляции (если регламентом соревнования не предусмотрена иная процедура подачи апелляций), а также ответы команд (при необходимости);</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w:t>
        <w:tab/>
        <w:t xml:space="preserve">ознакомить команды, игравшие на площадке, с решениями ИЖ и АЖ;</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w:t>
        <w:tab/>
        <w:t xml:space="preserve">передать в ОС все изменения в результатах команд, игравших на площадке, по итогам рассмотрения спорных ответов и апелляций</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w:t>
        <w:tab/>
        <w:t xml:space="preserve">хранить все данные командами ответы с момента окончания игры на площадке до момента официального завершения соревнования.</w:t>
      </w:r>
    </w:p>
    <w:p w:rsidR="00000000" w:rsidDel="00000000" w:rsidP="00000000" w:rsidRDefault="00000000" w:rsidRPr="00000000" w14:paraId="000000A5">
      <w:pPr>
        <w:pStyle w:val="Heading3"/>
        <w:spacing w:after="120" w:before="0" w:lineRule="auto"/>
        <w:contextualSpacing w:val="0"/>
        <w:rPr>
          <w:rFonts w:ascii="Calibri" w:cs="Calibri" w:eastAsia="Calibri" w:hAnsi="Calibri"/>
          <w:color w:val="1e4d78"/>
          <w:sz w:val="24"/>
          <w:szCs w:val="24"/>
        </w:rPr>
      </w:pPr>
      <w:r w:rsidDel="00000000" w:rsidR="00000000" w:rsidRPr="00000000">
        <w:rPr>
          <w:rtl w:val="0"/>
        </w:rPr>
      </w:r>
    </w:p>
    <w:p w:rsidR="00000000" w:rsidDel="00000000" w:rsidP="00000000" w:rsidRDefault="00000000" w:rsidRPr="00000000" w14:paraId="000000A6">
      <w:pPr>
        <w:pStyle w:val="Heading3"/>
        <w:spacing w:after="120" w:before="0" w:lineRule="auto"/>
        <w:contextualSpacing w:val="0"/>
        <w:rPr/>
      </w:pPr>
      <w:bookmarkStart w:colFirst="0" w:colLast="0" w:name="_2s8eyo1" w:id="9"/>
      <w:bookmarkEnd w:id="9"/>
      <w:r w:rsidDel="00000000" w:rsidR="00000000" w:rsidRPr="00000000">
        <w:rPr>
          <w:rFonts w:ascii="Calibri" w:cs="Calibri" w:eastAsia="Calibri" w:hAnsi="Calibri"/>
          <w:color w:val="1e4d78"/>
          <w:sz w:val="24"/>
          <w:szCs w:val="24"/>
          <w:rtl w:val="0"/>
        </w:rPr>
        <w:t xml:space="preserve">1.1.6. Техническая комиссия</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На каждой площадке синхронного турнира создается Техническая комиссия (далее – ТК), на которую возлагается выполнение в полном объеме всех функций ИЖ, касающихся этой площадки, за исключением принятия решений о зачете спорных ответов.</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На очном турнире также может быть создана ТК, которой ИЖ делегирует часть своих функций, в первую очередь - технических (например, ведение таблицы результатов и хранение карточек с ответами команд).</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Назначение ТК и любые изменения в ее составе осуществляются ОС либо его представителем; это может быть сделано как до начала соревнования, так и в ходе его.</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Принимая решение о зачете ответа, ТК должна руководствоваться принципами, изложенными в </w:t>
      </w:r>
      <w:hyperlink w:anchor="_3o7alnk">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Главе 2.1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настоящего Кодекса, применяя их, по возможности, буквально. Не следует засчитывать ответ команды, если для определения его правильности нужна экспертная оценка (в частности, дуальный ответ или ответ, соответствующий альтернативной интерпретации текста вопроса). Такие ответы следует относить к категории спорных, как и прочие ответы, в правильности или неправильности которых у ТК имеются сомнения.</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Также ТК обязана отнести к категории спорных любой не зачтенный ею ответ по требованию капитана давшей этот ответ команды.</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Спорные ответы передаются на рассмотрение в ИЖ.</w:t>
      </w:r>
    </w:p>
    <w:p w:rsidR="00000000" w:rsidDel="00000000" w:rsidP="00000000" w:rsidRDefault="00000000" w:rsidRPr="00000000" w14:paraId="000000AE">
      <w:pPr>
        <w:spacing w:after="120" w:lineRule="auto"/>
        <w:contextualSpacing w:val="0"/>
        <w:rPr/>
      </w:pPr>
      <w:r w:rsidDel="00000000" w:rsidR="00000000" w:rsidRPr="00000000">
        <w:rPr>
          <w:rtl w:val="0"/>
        </w:rPr>
        <w:tab/>
        <w:t xml:space="preserve"> </w:t>
      </w:r>
    </w:p>
    <w:p w:rsidR="00000000" w:rsidDel="00000000" w:rsidP="00000000" w:rsidRDefault="00000000" w:rsidRPr="00000000" w14:paraId="000000AF">
      <w:pPr>
        <w:pStyle w:val="Heading3"/>
        <w:spacing w:after="120" w:before="0" w:lineRule="auto"/>
        <w:contextualSpacing w:val="0"/>
        <w:rPr/>
      </w:pPr>
      <w:bookmarkStart w:colFirst="0" w:colLast="0" w:name="_17dp8vu" w:id="10"/>
      <w:bookmarkEnd w:id="10"/>
      <w:r w:rsidDel="00000000" w:rsidR="00000000" w:rsidRPr="00000000">
        <w:rPr>
          <w:rFonts w:ascii="Calibri" w:cs="Calibri" w:eastAsia="Calibri" w:hAnsi="Calibri"/>
          <w:color w:val="366091"/>
          <w:sz w:val="24"/>
          <w:szCs w:val="24"/>
          <w:rtl w:val="0"/>
        </w:rPr>
        <w:t xml:space="preserve">1.1.7. </w:t>
      </w:r>
      <w:r w:rsidDel="00000000" w:rsidR="00000000" w:rsidRPr="00000000">
        <w:rPr>
          <w:rFonts w:ascii="Calibri" w:cs="Calibri" w:eastAsia="Calibri" w:hAnsi="Calibri"/>
          <w:color w:val="1e4d78"/>
          <w:sz w:val="24"/>
          <w:szCs w:val="24"/>
          <w:rtl w:val="0"/>
        </w:rPr>
        <w:t xml:space="preserve">Игроки и команды</w:t>
      </w:r>
      <w:r w:rsidDel="00000000" w:rsidR="00000000" w:rsidRPr="00000000">
        <w:rPr>
          <w:rtl w:val="0"/>
        </w:rPr>
      </w:r>
    </w:p>
    <w:p w:rsidR="00000000" w:rsidDel="00000000" w:rsidP="00000000" w:rsidRDefault="00000000" w:rsidRPr="00000000" w14:paraId="000000B0">
      <w:pPr>
        <w:spacing w:after="120" w:lineRule="auto"/>
        <w:contextualSpacing w:val="0"/>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Игроками считаются лица, объединенные в команды для участия в соревновании, независимо от фактического присутствия или отсутствия за игровым столом. </w:t>
      </w: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За команду могут играть только включенные в ее заявочный состав игроки (см. </w:t>
      </w:r>
      <w:hyperlink w:anchor="_kgcv8k">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Главу 3.4</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В каждый момент за игровым столом могут находиться не более 6 игроков. Игроки команды, не принимающие участия в игре в данный момент, называются запасными. Замена игрока (ввод в игру запасного игрока) может производиться только в перерывах между турами. Игрок, опоздавший к началу тура, имеет право занять свое место только в перерыве между вопросными раундами с разрешения ведущего.</w:t>
      </w: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каждой команде особые функции выполняет капитан. В заявочном списке команды (см. параграф</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 </w:t>
      </w:r>
      <w:hyperlink w:anchor="_34g0dwd">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3.4.1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должно быть явно указано, кто является ее капитаном. </w:t>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 согласованию с ОС или его представителем функции капитана могут быть временно переданы другому игроку той же команды. Этот игрок не считается капитаном команды, но получает права капитана при общении с ОС и ИЖ.</w:t>
      </w: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Общение игроков с членами ИЖ, ТК и АЖ допустимо только после окончания исполнения ими своих текущих обязанностей и принятия решений (кроме случаев, специально оговоренных в настоящем Кодексе).</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pStyle w:val="Heading3"/>
        <w:spacing w:after="120" w:before="0" w:lineRule="auto"/>
        <w:contextualSpacing w:val="0"/>
        <w:rPr/>
      </w:pPr>
      <w:bookmarkStart w:colFirst="0" w:colLast="0" w:name="_3rdcrjn" w:id="11"/>
      <w:bookmarkEnd w:id="11"/>
      <w:r w:rsidDel="00000000" w:rsidR="00000000" w:rsidRPr="00000000">
        <w:rPr>
          <w:rFonts w:ascii="Calibri" w:cs="Calibri" w:eastAsia="Calibri" w:hAnsi="Calibri"/>
          <w:color w:val="366091"/>
          <w:sz w:val="24"/>
          <w:szCs w:val="24"/>
          <w:rtl w:val="0"/>
        </w:rPr>
        <w:t xml:space="preserve">1.1.8. </w:t>
      </w:r>
      <w:r w:rsidDel="00000000" w:rsidR="00000000" w:rsidRPr="00000000">
        <w:rPr>
          <w:rFonts w:ascii="Calibri" w:cs="Calibri" w:eastAsia="Calibri" w:hAnsi="Calibri"/>
          <w:color w:val="1e4d78"/>
          <w:sz w:val="24"/>
          <w:szCs w:val="24"/>
          <w:rtl w:val="0"/>
        </w:rPr>
        <w:t xml:space="preserve">Ведущий</w:t>
      </w:r>
      <w:r w:rsidDel="00000000" w:rsidR="00000000" w:rsidRPr="00000000">
        <w:rPr>
          <w:rtl w:val="0"/>
        </w:rPr>
      </w:r>
    </w:p>
    <w:p w:rsidR="00000000" w:rsidDel="00000000" w:rsidP="00000000" w:rsidRDefault="00000000" w:rsidRPr="00000000" w14:paraId="000000B8">
      <w:pPr>
        <w:spacing w:after="120" w:lineRule="auto"/>
        <w:contextualSpacing w:val="0"/>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Функции ведущего могут быть возложены ОС или его представителем на любое лицо, не участвующее в данном соревновании (или данной его части) в качестве игрока. В частности, представитель ОС на площадке синхронного турнира может сам выполнять функции ведущего. </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случае неудовлетворительного исполнения ведущим своих функций либо в порядке дисциплинарных санкций он может быть отстранен ОС от участия в соревновании и заменен.</w:t>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Различные туры одного соревнования могут проводиться с участием разных ведущих. В соревнованиях, в которых отдельные туры проводятся командами-участницами, ведущий тура, как правило, назначается проводящей тур командой.</w:t>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Ведущий выполняет следующие основные функции:</w:t>
      </w:r>
      <w:r w:rsidDel="00000000" w:rsidR="00000000" w:rsidRPr="00000000">
        <w:rPr>
          <w:rtl w:val="0"/>
        </w:rPr>
      </w:r>
    </w:p>
    <w:p w:rsidR="00000000" w:rsidDel="00000000" w:rsidP="00000000" w:rsidRDefault="00000000" w:rsidRPr="00000000" w14:paraId="000000B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1431" w:right="0" w:hanging="360"/>
        <w:contextualSpacing w:val="1"/>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оглашение текста вопросов, авторских ответов и других компонентов вопросов (самостоятельно или с использованием аудиозаписи вопросов, предоставленной ОК);</w:t>
      </w:r>
    </w:p>
    <w:p w:rsidR="00000000" w:rsidDel="00000000" w:rsidP="00000000" w:rsidRDefault="00000000" w:rsidRPr="00000000" w14:paraId="000000B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оперативное руководство действиями секундантов;</w:t>
      </w:r>
      <w:r w:rsidDel="00000000" w:rsidR="00000000" w:rsidRPr="00000000">
        <w:rPr>
          <w:rtl w:val="0"/>
        </w:rPr>
      </w:r>
    </w:p>
    <w:p w:rsidR="00000000" w:rsidDel="00000000" w:rsidP="00000000" w:rsidRDefault="00000000" w:rsidRPr="00000000" w14:paraId="000000B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оперативный контроль за соблюдением норм настоящего Кодекса и регламента в ходе игры;</w:t>
      </w:r>
      <w:r w:rsidDel="00000000" w:rsidR="00000000" w:rsidRPr="00000000">
        <w:rPr>
          <w:rtl w:val="0"/>
        </w:rPr>
      </w:r>
    </w:p>
    <w:p w:rsidR="00000000" w:rsidDel="00000000" w:rsidP="00000000" w:rsidRDefault="00000000" w:rsidRPr="00000000" w14:paraId="000000C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ведение отсчета времени в случае отсутствия автоматической системы отсчета.</w:t>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14" w:right="0" w:firstLine="35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Ведущий обязан:</w:t>
      </w:r>
      <w:r w:rsidDel="00000000" w:rsidR="00000000" w:rsidRPr="00000000">
        <w:rPr>
          <w:rtl w:val="0"/>
        </w:rPr>
      </w:r>
    </w:p>
    <w:p w:rsidR="00000000" w:rsidDel="00000000" w:rsidP="00000000" w:rsidRDefault="00000000" w:rsidRPr="00000000" w14:paraId="000000C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1431" w:right="0" w:hanging="360"/>
        <w:contextualSpacing w:val="1"/>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обладать хорошей дикцией и свободно владеть разговорным языком (или языками), на котором (которых) ведется игра (если не используется аудиозапись вопросов);</w:t>
      </w:r>
    </w:p>
    <w:p w:rsidR="00000000" w:rsidDel="00000000" w:rsidP="00000000" w:rsidRDefault="00000000" w:rsidRPr="00000000" w14:paraId="000000C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предварительно ознакомиться с игровыми материалами;</w:t>
      </w:r>
      <w:r w:rsidDel="00000000" w:rsidR="00000000" w:rsidRPr="00000000">
        <w:rPr>
          <w:rtl w:val="0"/>
        </w:rPr>
      </w:r>
    </w:p>
    <w:p w:rsidR="00000000" w:rsidDel="00000000" w:rsidP="00000000" w:rsidRDefault="00000000" w:rsidRPr="00000000" w14:paraId="000000C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четко и разборчиво зачитывать вопросы или обеспечить качественное воспроизведение аудиозаписи.</w:t>
      </w: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Ведущий имеет право:</w:t>
      </w:r>
      <w:r w:rsidDel="00000000" w:rsidR="00000000" w:rsidRPr="00000000">
        <w:rPr>
          <w:rtl w:val="0"/>
        </w:rPr>
      </w:r>
    </w:p>
    <w:p w:rsidR="00000000" w:rsidDel="00000000" w:rsidP="00000000" w:rsidRDefault="00000000" w:rsidRPr="00000000" w14:paraId="000000C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очном турнире при необходимости повторить весь текст вопроса или отдельные его фрагменты;</w:t>
      </w:r>
      <w:r w:rsidDel="00000000" w:rsidR="00000000" w:rsidRPr="00000000">
        <w:rPr>
          <w:rtl w:val="0"/>
        </w:rPr>
      </w:r>
    </w:p>
    <w:p w:rsidR="00000000" w:rsidDel="00000000" w:rsidP="00000000" w:rsidRDefault="00000000" w:rsidRPr="00000000" w14:paraId="000000C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разрешать опоздавшим либо вернувшимся игрокам в перерыве между раундами занять место за игровым столом; в исключительных случаях разрешать отдельным игрокам покинуть игровое помещение;</w:t>
      </w:r>
      <w:r w:rsidDel="00000000" w:rsidR="00000000" w:rsidRPr="00000000">
        <w:rPr>
          <w:rtl w:val="0"/>
        </w:rPr>
      </w:r>
    </w:p>
    <w:p w:rsidR="00000000" w:rsidDel="00000000" w:rsidP="00000000" w:rsidRDefault="00000000" w:rsidRPr="00000000" w14:paraId="000000C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отмечать нарушение норм настоящего Кодекса или регламента отдельными игроками или командами и сообщать о них ИЖ или ОС, а в случаях, предусмотренных настоящим Кодексом или регламентом, – применять к нарушителям соответствующие дисциплинарные санкции (см. </w:t>
      </w:r>
      <w:hyperlink w:anchor="_46r0co2">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Главу 2.3</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Подробнее действия ведущего описаны в </w:t>
      </w:r>
      <w:hyperlink w:anchor="_1ksv4uv">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Главах 1.2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и </w:t>
      </w:r>
      <w:hyperlink w:anchor="_z337ya">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1.3</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A">
      <w:pPr>
        <w:spacing w:after="120" w:lineRule="auto"/>
        <w:contextualSpacing w:val="0"/>
        <w:rPr/>
      </w:pPr>
      <w:r w:rsidDel="00000000" w:rsidR="00000000" w:rsidRPr="00000000">
        <w:rPr>
          <w:rtl w:val="0"/>
        </w:rPr>
      </w:r>
    </w:p>
    <w:p w:rsidR="00000000" w:rsidDel="00000000" w:rsidP="00000000" w:rsidRDefault="00000000" w:rsidRPr="00000000" w14:paraId="000000CB">
      <w:pPr>
        <w:pStyle w:val="Heading3"/>
        <w:spacing w:after="120" w:before="0" w:lineRule="auto"/>
        <w:contextualSpacing w:val="0"/>
        <w:rPr/>
      </w:pPr>
      <w:bookmarkStart w:colFirst="0" w:colLast="0" w:name="_26in1rg" w:id="12"/>
      <w:bookmarkEnd w:id="12"/>
      <w:r w:rsidDel="00000000" w:rsidR="00000000" w:rsidRPr="00000000">
        <w:rPr>
          <w:rFonts w:ascii="Calibri" w:cs="Calibri" w:eastAsia="Calibri" w:hAnsi="Calibri"/>
          <w:color w:val="366091"/>
          <w:sz w:val="24"/>
          <w:szCs w:val="24"/>
          <w:rtl w:val="0"/>
        </w:rPr>
        <w:t xml:space="preserve">1.1.9. </w:t>
      </w:r>
      <w:r w:rsidDel="00000000" w:rsidR="00000000" w:rsidRPr="00000000">
        <w:rPr>
          <w:rFonts w:ascii="Calibri" w:cs="Calibri" w:eastAsia="Calibri" w:hAnsi="Calibri"/>
          <w:color w:val="1e4d78"/>
          <w:sz w:val="24"/>
          <w:szCs w:val="24"/>
          <w:rtl w:val="0"/>
        </w:rPr>
        <w:t xml:space="preserve">Секунданты</w:t>
      </w:r>
      <w:r w:rsidDel="00000000" w:rsidR="00000000" w:rsidRPr="00000000">
        <w:rPr>
          <w:rtl w:val="0"/>
        </w:rPr>
      </w:r>
    </w:p>
    <w:p w:rsidR="00000000" w:rsidDel="00000000" w:rsidP="00000000" w:rsidRDefault="00000000" w:rsidRPr="00000000" w14:paraId="000000CC">
      <w:pPr>
        <w:spacing w:after="120" w:lineRule="auto"/>
        <w:contextualSpacing w:val="0"/>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Функции секунданта могут быть возложены ведущим или ОС на любое лицо, не участвующее в игре либо в данном туре. В течение игры секундант является помощником ведущего и выполняет его указания.</w:t>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функции секунданта входит:</w:t>
      </w:r>
      <w:r w:rsidDel="00000000" w:rsidR="00000000" w:rsidRPr="00000000">
        <w:rPr>
          <w:rtl w:val="0"/>
        </w:rPr>
      </w:r>
    </w:p>
    <w:p w:rsidR="00000000" w:rsidDel="00000000" w:rsidP="00000000" w:rsidRDefault="00000000" w:rsidRPr="00000000" w14:paraId="000000C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раздача иллюстративных материалов к вопросам;</w:t>
      </w:r>
      <w:r w:rsidDel="00000000" w:rsidR="00000000" w:rsidRPr="00000000">
        <w:rPr>
          <w:rtl w:val="0"/>
        </w:rPr>
      </w:r>
    </w:p>
    <w:p w:rsidR="00000000" w:rsidDel="00000000" w:rsidP="00000000" w:rsidRDefault="00000000" w:rsidRPr="00000000" w14:paraId="000000D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сбор карточек с ответами (подробнее эта функция секундантов описана в </w:t>
      </w:r>
      <w:r w:rsidDel="00000000" w:rsidR="00000000" w:rsidRPr="00000000">
        <w:rPr>
          <w:rFonts w:ascii="Arimo" w:cs="Arimo" w:eastAsia="Arimo" w:hAnsi="Arimo"/>
          <w:b w:val="0"/>
          <w:i w:val="0"/>
          <w:smallCaps w:val="0"/>
          <w:strike w:val="0"/>
          <w:color w:val="002060"/>
          <w:sz w:val="20"/>
          <w:szCs w:val="20"/>
          <w:u w:val="none"/>
          <w:shd w:fill="auto" w:val="clear"/>
          <w:vertAlign w:val="baseline"/>
          <w:rtl w:val="0"/>
        </w:rPr>
        <w:t xml:space="preserve">п. </w:t>
      </w:r>
      <w:hyperlink w:anchor="_3whwml4">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1.3.3.6</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оперативный контроль за соблюдением норм настоящего Кодекса и регламента в ходе игры. В частности, секунданты следят за тем, чтобы численность команды не превышала 6 человек и чтобы команда соблюдала правила обсуждения вопроса (см. </w:t>
      </w:r>
      <w:r w:rsidDel="00000000" w:rsidR="00000000" w:rsidRPr="00000000">
        <w:rPr>
          <w:rFonts w:ascii="Arimo" w:cs="Arimo" w:eastAsia="Arimo" w:hAnsi="Arimo"/>
          <w:b w:val="0"/>
          <w:i w:val="0"/>
          <w:smallCaps w:val="0"/>
          <w:strike w:val="0"/>
          <w:color w:val="002060"/>
          <w:sz w:val="20"/>
          <w:szCs w:val="20"/>
          <w:u w:val="none"/>
          <w:shd w:fill="auto" w:val="clear"/>
          <w:vertAlign w:val="baseline"/>
          <w:rtl w:val="0"/>
        </w:rPr>
        <w:t xml:space="preserve">п. </w:t>
      </w:r>
      <w:hyperlink w:anchor="_1ci93xb">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1.3.3.5</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Секундант не имеет права:</w:t>
      </w:r>
      <w:r w:rsidDel="00000000" w:rsidR="00000000" w:rsidRPr="00000000">
        <w:rPr>
          <w:rtl w:val="0"/>
        </w:rPr>
      </w:r>
    </w:p>
    <w:p w:rsidR="00000000" w:rsidDel="00000000" w:rsidP="00000000" w:rsidRDefault="00000000" w:rsidRPr="00000000" w14:paraId="000000D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вносить какие-либо поправки и искажения в раздаваемый материал или собранные карточки с ответами;</w:t>
      </w:r>
      <w:r w:rsidDel="00000000" w:rsidR="00000000" w:rsidRPr="00000000">
        <w:rPr>
          <w:rtl w:val="0"/>
        </w:rPr>
      </w:r>
    </w:p>
    <w:p w:rsidR="00000000" w:rsidDel="00000000" w:rsidP="00000000" w:rsidRDefault="00000000" w:rsidRPr="00000000" w14:paraId="000000D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информировать любую команду об ответах, сданных другими командами;</w:t>
      </w:r>
      <w:r w:rsidDel="00000000" w:rsidR="00000000" w:rsidRPr="00000000">
        <w:rPr>
          <w:rtl w:val="0"/>
        </w:rPr>
      </w:r>
    </w:p>
    <w:p w:rsidR="00000000" w:rsidDel="00000000" w:rsidP="00000000" w:rsidRDefault="00000000" w:rsidRPr="00000000" w14:paraId="000000D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передавать или показывать собранные карточки с ответами кому-либо, кроме ведущего, ИЖ и ТК.</w:t>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65"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с точки зрения секунданта, команда или игрок нарушили правила игры, секундант привлекает внимание ИЖ с помощью установленного ОС сигнала (например, свистка или поднятия руки). Если нарушение правил произошло во время минуты обсуждения, а используемый сигнал может помешать командам обсуждать вопрос, секундант привлекает внимание ИЖ только после окончания минуты обсуждения. ИЖ обязано выяснить суть происшедшего, зафиксировать все необходимые данные (например, номера команды и вопроса), после чего тур продолжается. ИЖ принимает решение о наказании нарушителей в перерыве после тура.</w:t>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Секунданты также могут сообщить ИЖ о том, что команда сдала ответ с опозданием. Подробнее это действие описано в </w:t>
      </w:r>
      <w:r w:rsidDel="00000000" w:rsidR="00000000" w:rsidRPr="00000000">
        <w:rPr>
          <w:rFonts w:ascii="Arimo" w:cs="Arimo" w:eastAsia="Arimo" w:hAnsi="Arimo"/>
          <w:b w:val="0"/>
          <w:i w:val="0"/>
          <w:smallCaps w:val="0"/>
          <w:strike w:val="0"/>
          <w:color w:val="002060"/>
          <w:sz w:val="20"/>
          <w:szCs w:val="20"/>
          <w:u w:val="none"/>
          <w:shd w:fill="auto" w:val="clear"/>
          <w:vertAlign w:val="baseline"/>
          <w:rtl w:val="0"/>
        </w:rPr>
        <w:t xml:space="preserve">п. </w:t>
      </w:r>
      <w:hyperlink w:anchor="_3whwml4">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1.3.3.6</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На каждого секунданта должно приходиться не более 10 команд. Рекомендуется, чтобы перед началом турнира каждая команда закреплялась за определенным секундантом. В ходе соревнования ведущий или ОС может принять оперативное решение о привлечении дополнительных секундантов или о прикреплении конкретного секунданта к некоторой группе команд. </w:t>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секундант не справляется со своими функциями, ведущий или ИЖ вправе отстранить его от участия в соревновании. </w:t>
      </w:r>
      <w:r w:rsidDel="00000000" w:rsidR="00000000" w:rsidRPr="00000000">
        <w:rPr>
          <w:rtl w:val="0"/>
        </w:rPr>
      </w:r>
    </w:p>
    <w:p w:rsidR="00000000" w:rsidDel="00000000" w:rsidP="00000000" w:rsidRDefault="00000000" w:rsidRPr="00000000" w14:paraId="000000DA">
      <w:pPr>
        <w:spacing w:after="120" w:lineRule="auto"/>
        <w:contextualSpacing w:val="0"/>
        <w:rPr/>
      </w:pPr>
      <w:r w:rsidDel="00000000" w:rsidR="00000000" w:rsidRPr="00000000">
        <w:rPr>
          <w:rtl w:val="0"/>
        </w:rPr>
      </w:r>
    </w:p>
    <w:p w:rsidR="00000000" w:rsidDel="00000000" w:rsidP="00000000" w:rsidRDefault="00000000" w:rsidRPr="00000000" w14:paraId="000000DB">
      <w:pPr>
        <w:pStyle w:val="Heading3"/>
        <w:spacing w:after="120" w:before="0" w:lineRule="auto"/>
        <w:contextualSpacing w:val="0"/>
        <w:rPr/>
      </w:pPr>
      <w:bookmarkStart w:colFirst="0" w:colLast="0" w:name="_lnxbz9" w:id="13"/>
      <w:bookmarkEnd w:id="13"/>
      <w:r w:rsidDel="00000000" w:rsidR="00000000" w:rsidRPr="00000000">
        <w:rPr>
          <w:rFonts w:ascii="Calibri" w:cs="Calibri" w:eastAsia="Calibri" w:hAnsi="Calibri"/>
          <w:color w:val="366091"/>
          <w:sz w:val="24"/>
          <w:szCs w:val="24"/>
          <w:rtl w:val="0"/>
        </w:rPr>
        <w:t xml:space="preserve">1.1.10. </w:t>
      </w:r>
      <w:r w:rsidDel="00000000" w:rsidR="00000000" w:rsidRPr="00000000">
        <w:rPr>
          <w:rFonts w:ascii="Calibri" w:cs="Calibri" w:eastAsia="Calibri" w:hAnsi="Calibri"/>
          <w:color w:val="1e4d78"/>
          <w:sz w:val="24"/>
          <w:szCs w:val="24"/>
          <w:rtl w:val="0"/>
        </w:rPr>
        <w:t xml:space="preserve">Зрители</w:t>
      </w:r>
      <w:r w:rsidDel="00000000" w:rsidR="00000000" w:rsidRPr="00000000">
        <w:rPr>
          <w:rtl w:val="0"/>
        </w:rPr>
      </w:r>
    </w:p>
    <w:p w:rsidR="00000000" w:rsidDel="00000000" w:rsidP="00000000" w:rsidRDefault="00000000" w:rsidRPr="00000000" w14:paraId="000000DC">
      <w:pPr>
        <w:spacing w:after="120" w:lineRule="auto"/>
        <w:contextualSpacing w:val="0"/>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Присутствие на игре зрителей разрешено, если иное не предусмотрено регламентом или решением ОС.</w:t>
      </w: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Присутствующие на игре зрители обязаны соблюдать нормы настоящего Кодекса и регламента и не мешать ходу игры и подведению итогов. Зрителю, нарушающему установленный порядок, ведущий или член ОС может сделать предупреждение, в случае повторного или грубого нарушения зритель может быть удален из игрового помещения.</w:t>
      </w: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Места для команд в игровом зале должны быть отделены от мест для зрителей. Запасным игрокам и не участвующим непосредственно в проведении соревнования (или его части) членам ОС и РК не возбраняется в момент игры находиться на местах для зрителей и общаться с ними, не нарушая установленного порядка.</w:t>
      </w: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Общение зрителей с членами ИЖ, ТК, АЖ и игроками, находящимися за игровым столом, в момент игры строго запрещено. В перерывах между турами общение зрителей с игроками допустимо, а общение зрителей с членами ИЖ, ТК и АЖ допустимо только после окончания исполнения ими своих текущих обязанностей и принятия решений.</w:t>
      </w:r>
      <w:r w:rsidDel="00000000" w:rsidR="00000000" w:rsidRPr="00000000">
        <w:rPr>
          <w:rtl w:val="0"/>
        </w:rPr>
      </w:r>
    </w:p>
    <w:p w:rsidR="00000000" w:rsidDel="00000000" w:rsidP="00000000" w:rsidRDefault="00000000" w:rsidRPr="00000000" w14:paraId="000000E1">
      <w:pPr>
        <w:spacing w:after="120" w:lineRule="auto"/>
        <w:contextualSpacing w:val="0"/>
        <w:rPr/>
      </w:pPr>
      <w:r w:rsidDel="00000000" w:rsidR="00000000" w:rsidRPr="00000000">
        <w:rPr>
          <w:rtl w:val="0"/>
        </w:rPr>
      </w:r>
    </w:p>
    <w:p w:rsidR="00000000" w:rsidDel="00000000" w:rsidP="00000000" w:rsidRDefault="00000000" w:rsidRPr="00000000" w14:paraId="000000E2">
      <w:pPr>
        <w:pStyle w:val="Heading3"/>
        <w:spacing w:after="120" w:before="0" w:lineRule="auto"/>
        <w:contextualSpacing w:val="0"/>
        <w:rPr/>
      </w:pPr>
      <w:bookmarkStart w:colFirst="0" w:colLast="0" w:name="_35nkun2" w:id="14"/>
      <w:bookmarkEnd w:id="14"/>
      <w:r w:rsidDel="00000000" w:rsidR="00000000" w:rsidRPr="00000000">
        <w:rPr>
          <w:rFonts w:ascii="Calibri" w:cs="Calibri" w:eastAsia="Calibri" w:hAnsi="Calibri"/>
          <w:color w:val="366091"/>
          <w:sz w:val="24"/>
          <w:szCs w:val="24"/>
          <w:rtl w:val="0"/>
        </w:rPr>
        <w:t xml:space="preserve">1.1.11. </w:t>
      </w:r>
      <w:r w:rsidDel="00000000" w:rsidR="00000000" w:rsidRPr="00000000">
        <w:rPr>
          <w:rFonts w:ascii="Calibri" w:cs="Calibri" w:eastAsia="Calibri" w:hAnsi="Calibri"/>
          <w:color w:val="1e4d78"/>
          <w:sz w:val="24"/>
          <w:szCs w:val="24"/>
          <w:rtl w:val="0"/>
        </w:rPr>
        <w:t xml:space="preserve">Совмещения</w:t>
      </w:r>
      <w:r w:rsidDel="00000000" w:rsidR="00000000" w:rsidRPr="00000000">
        <w:rPr>
          <w:rtl w:val="0"/>
        </w:rPr>
      </w:r>
    </w:p>
    <w:p w:rsidR="00000000" w:rsidDel="00000000" w:rsidP="00000000" w:rsidRDefault="00000000" w:rsidRPr="00000000" w14:paraId="000000E3">
      <w:pPr>
        <w:spacing w:after="120" w:lineRule="auto"/>
        <w:contextualSpacing w:val="0"/>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Член ОС или представитель ОС может участвовать в соревновании в качестве игрока, ведущего, секунданта, члена РК, ИЖ, ТК, а также члена, секретаря либо консультанта АЖ. В этих случаях на него распространяются соответствующие права, обязанности и ограничения.</w:t>
      </w: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Ведущий соревнования (или данной его части) может при необходимости исполнять функции одного из секундантов, а также входить в состав РК, ИЖ, ТК либо АЖ и быть секретарем либо консультантом АЖ.</w:t>
      </w: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Игрок, участвующий в соревновании (включая запасных игроков), не может быть членом АЖ. За исключением соревнований, в которых отдельные туры проводятся командами-участницами, игрок, участвующий в соревновании, (включая запасных игроков) не может быть ведущим, секундантом, членом РК, ИЖ и ТК, секретарем АЖ.</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многоэтапных турнирах допускаются перечисленные выше совмещения для игроков, не участвующих в данном этапе турнира, но участвовавших в других этапах. </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Член РК не может быть членом АЖ. Для турниров, в которых отдельные туры готовят независимые РК, член РК может быть игроком в тех турах, в подготовке которых он не принимает участия.</w:t>
      </w: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Члены РК, ИЖ, ТК и АЖ могут при необходимости исполнять функции секундантов.</w:t>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рекомендуется совмещение работы в ИЖ или ТК с работой в АЖ. Привлечение члена ИЖ или ТК в качестве секретаря или консультанта АЖ допустимо.</w:t>
      </w: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Рекомендуется включать в состав ИЖ хотя бы одного члена РК.</w:t>
      </w: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необходимости на зрителя, с его согласия, могут быть возложены функции секунданта, члена ТК или консультанта АЖ. В этих случаях на него распространяются соответствующие права, обязанности и ограничения.</w:t>
      </w:r>
      <w:r w:rsidDel="00000000" w:rsidR="00000000" w:rsidRPr="00000000">
        <w:rPr>
          <w:rtl w:val="0"/>
        </w:rPr>
      </w:r>
    </w:p>
    <w:p w:rsidR="00000000" w:rsidDel="00000000" w:rsidP="00000000" w:rsidRDefault="00000000" w:rsidRPr="00000000" w14:paraId="000000ED">
      <w:pPr>
        <w:spacing w:after="120" w:lineRule="auto"/>
        <w:contextualSpacing w:val="0"/>
        <w:rPr/>
      </w:pPr>
      <w:r w:rsidDel="00000000" w:rsidR="00000000" w:rsidRPr="00000000">
        <w:rPr>
          <w:rtl w:val="0"/>
        </w:rPr>
      </w:r>
    </w:p>
    <w:p w:rsidR="00000000" w:rsidDel="00000000" w:rsidP="00000000" w:rsidRDefault="00000000" w:rsidRPr="00000000" w14:paraId="000000EE">
      <w:pPr>
        <w:pStyle w:val="Heading2"/>
        <w:spacing w:after="120" w:before="0" w:lineRule="auto"/>
        <w:contextualSpacing w:val="0"/>
        <w:rPr/>
      </w:pPr>
      <w:bookmarkStart w:colFirst="0" w:colLast="0" w:name="_1ksv4uv" w:id="15"/>
      <w:bookmarkEnd w:id="15"/>
      <w:r w:rsidDel="00000000" w:rsidR="00000000" w:rsidRPr="00000000">
        <w:rPr>
          <w:rFonts w:ascii="Calibri" w:cs="Calibri" w:eastAsia="Calibri" w:hAnsi="Calibri"/>
          <w:color w:val="2e75b5"/>
          <w:sz w:val="26"/>
          <w:szCs w:val="26"/>
          <w:rtl w:val="0"/>
        </w:rPr>
        <w:t xml:space="preserve">Глава 1.2. Материалы и оборудование для игры</w:t>
      </w:r>
      <w:r w:rsidDel="00000000" w:rsidR="00000000" w:rsidRPr="00000000">
        <w:rPr>
          <w:rtl w:val="0"/>
        </w:rPr>
      </w:r>
    </w:p>
    <w:p w:rsidR="00000000" w:rsidDel="00000000" w:rsidP="00000000" w:rsidRDefault="00000000" w:rsidRPr="00000000" w14:paraId="000000EF">
      <w:pPr>
        <w:spacing w:after="120" w:lineRule="auto"/>
        <w:contextualSpacing w:val="0"/>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проведении тура используются следующие материалы и оборудование:</w:t>
      </w:r>
      <w:r w:rsidDel="00000000" w:rsidR="00000000" w:rsidRPr="00000000">
        <w:rPr>
          <w:rtl w:val="0"/>
        </w:rPr>
      </w:r>
    </w:p>
    <w:p w:rsidR="00000000" w:rsidDel="00000000" w:rsidP="00000000" w:rsidRDefault="00000000" w:rsidRPr="00000000" w14:paraId="000000F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вопросы;</w:t>
      </w:r>
      <w:r w:rsidDel="00000000" w:rsidR="00000000" w:rsidRPr="00000000">
        <w:rPr>
          <w:rtl w:val="0"/>
        </w:rPr>
      </w:r>
    </w:p>
    <w:p w:rsidR="00000000" w:rsidDel="00000000" w:rsidP="00000000" w:rsidRDefault="00000000" w:rsidRPr="00000000" w14:paraId="000000F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игровое помещение;</w:t>
      </w:r>
      <w:r w:rsidDel="00000000" w:rsidR="00000000" w:rsidRPr="00000000">
        <w:rPr>
          <w:rtl w:val="0"/>
        </w:rPr>
      </w:r>
    </w:p>
    <w:p w:rsidR="00000000" w:rsidDel="00000000" w:rsidP="00000000" w:rsidRDefault="00000000" w:rsidRPr="00000000" w14:paraId="000000F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посадочные места;</w:t>
      </w:r>
      <w:r w:rsidDel="00000000" w:rsidR="00000000" w:rsidRPr="00000000">
        <w:rPr>
          <w:rtl w:val="0"/>
        </w:rPr>
      </w:r>
    </w:p>
    <w:p w:rsidR="00000000" w:rsidDel="00000000" w:rsidP="00000000" w:rsidRDefault="00000000" w:rsidRPr="00000000" w14:paraId="000000F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карточки для ответов;</w:t>
      </w:r>
      <w:r w:rsidDel="00000000" w:rsidR="00000000" w:rsidRPr="00000000">
        <w:rPr>
          <w:rtl w:val="0"/>
        </w:rPr>
      </w:r>
    </w:p>
    <w:p w:rsidR="00000000" w:rsidDel="00000000" w:rsidP="00000000" w:rsidRDefault="00000000" w:rsidRPr="00000000" w14:paraId="000000F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справочные материалы.</w:t>
      </w: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Некоторые другие материалы и оборудование, которые рекомендуется использовать при проведении соревнований высокого уровня, перечислены в </w:t>
      </w:r>
      <w:hyperlink w:anchor="_43ky6rz">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Главе 3.5</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7">
      <w:pPr>
        <w:spacing w:after="120" w:lineRule="auto"/>
        <w:contextualSpacing w:val="0"/>
        <w:rPr/>
      </w:pPr>
      <w:r w:rsidDel="00000000" w:rsidR="00000000" w:rsidRPr="00000000">
        <w:rPr>
          <w:rtl w:val="0"/>
        </w:rPr>
      </w:r>
    </w:p>
    <w:p w:rsidR="00000000" w:rsidDel="00000000" w:rsidP="00000000" w:rsidRDefault="00000000" w:rsidRPr="00000000" w14:paraId="000000F8">
      <w:pPr>
        <w:pStyle w:val="Heading3"/>
        <w:spacing w:after="120" w:before="0" w:lineRule="auto"/>
        <w:contextualSpacing w:val="0"/>
        <w:rPr/>
      </w:pPr>
      <w:bookmarkStart w:colFirst="0" w:colLast="0" w:name="_44sinio" w:id="16"/>
      <w:bookmarkEnd w:id="16"/>
      <w:r w:rsidDel="00000000" w:rsidR="00000000" w:rsidRPr="00000000">
        <w:rPr>
          <w:rFonts w:ascii="Calibri" w:cs="Calibri" w:eastAsia="Calibri" w:hAnsi="Calibri"/>
          <w:color w:val="1e4d78"/>
          <w:sz w:val="24"/>
          <w:szCs w:val="24"/>
          <w:rtl w:val="0"/>
        </w:rPr>
        <w:t xml:space="preserve">1.2.1. Вопросы</w:t>
      </w:r>
      <w:r w:rsidDel="00000000" w:rsidR="00000000" w:rsidRPr="00000000">
        <w:rPr>
          <w:rtl w:val="0"/>
        </w:rPr>
      </w:r>
    </w:p>
    <w:p w:rsidR="00000000" w:rsidDel="00000000" w:rsidP="00000000" w:rsidRDefault="00000000" w:rsidRPr="00000000" w14:paraId="000000F9">
      <w:pPr>
        <w:spacing w:after="120" w:lineRule="auto"/>
        <w:contextualSpacing w:val="0"/>
        <w:rPr/>
      </w:pPr>
      <w:r w:rsidDel="00000000" w:rsidR="00000000" w:rsidRPr="00000000">
        <w:rPr>
          <w:rtl w:val="0"/>
        </w:rPr>
      </w:r>
    </w:p>
    <w:p w:rsidR="00000000" w:rsidDel="00000000" w:rsidP="00000000" w:rsidRDefault="00000000" w:rsidRPr="00000000" w14:paraId="000000FA">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1.2.1.1. Определения</w:t>
      </w:r>
      <w:r w:rsidDel="00000000" w:rsidR="00000000" w:rsidRPr="00000000">
        <w:rPr>
          <w:rtl w:val="0"/>
        </w:rPr>
      </w:r>
    </w:p>
    <w:p w:rsidR="00000000" w:rsidDel="00000000" w:rsidP="00000000" w:rsidRDefault="00000000" w:rsidRPr="00000000" w14:paraId="000000FB">
      <w:pPr>
        <w:spacing w:after="120" w:lineRule="auto"/>
        <w:contextualSpacing w:val="0"/>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Вопрос ЧГК – это задание, сформулированное на естественном языке, возможно, с привлечением нетекстовых элементов (изображений, звуко- и видеозаписей и т. д.). Характерными признаками вопроса ЧГК, отличающими его от других видов заданий, являются:</w:t>
      </w:r>
      <w:r w:rsidDel="00000000" w:rsidR="00000000" w:rsidRPr="00000000">
        <w:rPr>
          <w:rtl w:val="0"/>
        </w:rPr>
      </w:r>
    </w:p>
    <w:p w:rsidR="00000000" w:rsidDel="00000000" w:rsidP="00000000" w:rsidRDefault="00000000" w:rsidRPr="00000000" w14:paraId="000000F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Краткость задания. Как правило, вопрос ЧГК может быть задан в течение одной минуты. Для вопросов, использующих нетекстовые элементы, время задания может достигать нескольких минут.</w:t>
      </w:r>
      <w:r w:rsidDel="00000000" w:rsidR="00000000" w:rsidRPr="00000000">
        <w:rPr>
          <w:rtl w:val="0"/>
        </w:rPr>
      </w:r>
    </w:p>
    <w:p w:rsidR="00000000" w:rsidDel="00000000" w:rsidP="00000000" w:rsidRDefault="00000000" w:rsidRPr="00000000" w14:paraId="000000F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Краткость ответа. Для записи ответа на вопрос ЧГК, как правило, должно быть достаточно нескольких слов или символов.</w:t>
      </w:r>
      <w:r w:rsidDel="00000000" w:rsidR="00000000" w:rsidRPr="00000000">
        <w:rPr>
          <w:rtl w:val="0"/>
        </w:rPr>
      </w:r>
    </w:p>
    <w:p w:rsidR="00000000" w:rsidDel="00000000" w:rsidP="00000000" w:rsidRDefault="00000000" w:rsidRPr="00000000" w14:paraId="000000F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Элемент размышления. Ответ на вопрос ЧГК находится путем размышления над вопросом, возможно, с использованием необходимых знаний и общечеловеческих представлений (например, о прекрасном или смешном).</w:t>
      </w:r>
      <w:r w:rsidDel="00000000" w:rsidR="00000000" w:rsidRPr="00000000">
        <w:rPr>
          <w:rtl w:val="0"/>
        </w:rPr>
      </w:r>
    </w:p>
    <w:p w:rsidR="00000000" w:rsidDel="00000000" w:rsidP="00000000" w:rsidRDefault="00000000" w:rsidRPr="00000000" w14:paraId="000001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Общедоступность. Для восприятия вопроса ЧГК и для ответа на него, как правило, не должны требоваться узкоспециальные знания.</w:t>
      </w:r>
      <w:r w:rsidDel="00000000" w:rsidR="00000000" w:rsidRPr="00000000">
        <w:rPr>
          <w:rtl w:val="0"/>
        </w:rPr>
      </w:r>
    </w:p>
    <w:p w:rsidR="00000000" w:rsidDel="00000000" w:rsidP="00000000" w:rsidRDefault="00000000" w:rsidRPr="00000000" w14:paraId="0000010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1434" w:right="0" w:hanging="357"/>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Метафоричность. В тексте вопроса слова могут использоваться в переносном смысле, не в основном значении, допускаются метонимические переносы значений слов, синекдохи, аллегории, одушевление и другие тропы, характерные для литературного языка.</w:t>
      </w:r>
      <w:r w:rsidDel="00000000" w:rsidR="00000000" w:rsidRPr="00000000">
        <w:rPr>
          <w:rtl w:val="0"/>
        </w:rPr>
      </w:r>
    </w:p>
    <w:p w:rsidR="00000000" w:rsidDel="00000000" w:rsidP="00000000" w:rsidRDefault="00000000" w:rsidRPr="00000000" w14:paraId="00000102">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120" w:before="10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в регламенте соревнования не оговорено иное, вопросы задаются на русском языке. Регламент может допускать, что вопросы задаются на нескольких языках. При этом рекомендуется, чтобы таких языков было не более двух и чтобы регламент разделял соревнование на части, в каждой из которых вопросы задаются на единственном языке. Вне зависимости от языков проводимого соревнования, задаваемые вопросы могут содержать фрагменты или иллюстративный материал на отличном от них языке (языках), который (которые) может быть указан явно либо не указан. Использование вопросов, полностью заданных на языке, не указанном в регламенте, допустимо в исключительных случаях.</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 изложение (как правило, в письменной форме) информации, требуемой согласно условиям вопроса. Ответ должен соответствовать вопросу по сути и по форме.</w:t>
      </w: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Пакет вопросов (далее – пакет) представляет собой набор вопросов, подготовленных для соревнования (или его части) и расположенных в определенном порядке.</w:t>
      </w:r>
      <w:r w:rsidDel="00000000" w:rsidR="00000000" w:rsidRPr="00000000">
        <w:rPr>
          <w:rtl w:val="0"/>
        </w:rPr>
      </w:r>
    </w:p>
    <w:p w:rsidR="00000000" w:rsidDel="00000000" w:rsidP="00000000" w:rsidRDefault="00000000" w:rsidRPr="00000000" w14:paraId="00000105">
      <w:pPr>
        <w:spacing w:after="120" w:lineRule="auto"/>
        <w:contextualSpacing w:val="0"/>
        <w:rPr/>
      </w:pPr>
      <w:r w:rsidDel="00000000" w:rsidR="00000000" w:rsidRPr="00000000">
        <w:rPr>
          <w:rtl w:val="0"/>
        </w:rPr>
      </w:r>
    </w:p>
    <w:p w:rsidR="00000000" w:rsidDel="00000000" w:rsidP="00000000" w:rsidRDefault="00000000" w:rsidRPr="00000000" w14:paraId="00000106">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1.2.1.2. Подготовка вопросного материала</w:t>
      </w:r>
      <w:r w:rsidDel="00000000" w:rsidR="00000000" w:rsidRPr="00000000">
        <w:rPr>
          <w:rtl w:val="0"/>
        </w:rPr>
      </w:r>
    </w:p>
    <w:p w:rsidR="00000000" w:rsidDel="00000000" w:rsidP="00000000" w:rsidRDefault="00000000" w:rsidRPr="00000000" w14:paraId="00000107">
      <w:pPr>
        <w:spacing w:after="120" w:lineRule="auto"/>
        <w:contextualSpacing w:val="0"/>
        <w:rPr>
          <w:rFonts w:ascii="Arimo" w:cs="Arimo" w:eastAsia="Arimo" w:hAnsi="Arimo"/>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Рекомендуется готовить пакет в электронном виде. Ведущий может при задании вопросов пользоваться как электронной версией, так и распечатанным экземпляром пакета. В распоряжение ИЖ, ТК и АЖ необходимо предоставить распечатанные экземпляры пакета.</w:t>
      </w: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пакете собственно вопросам должна предшествовать преамбула, в которой указывается название соревнования, тур и РК, а также может присутствовать другая информация (например, благодарности).</w:t>
      </w: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Каждый вопрос состоит из следующих частей:</w:t>
      </w:r>
      <w:r w:rsidDel="00000000" w:rsidR="00000000" w:rsidRPr="00000000">
        <w:rPr>
          <w:rtl w:val="0"/>
        </w:rPr>
      </w:r>
    </w:p>
    <w:p w:rsidR="00000000" w:rsidDel="00000000" w:rsidP="00000000" w:rsidRDefault="00000000" w:rsidRPr="00000000" w14:paraId="0000010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номер вопроса;</w:t>
      </w:r>
      <w:r w:rsidDel="00000000" w:rsidR="00000000" w:rsidRPr="00000000">
        <w:rPr>
          <w:rtl w:val="0"/>
        </w:rPr>
      </w:r>
    </w:p>
    <w:p w:rsidR="00000000" w:rsidDel="00000000" w:rsidP="00000000" w:rsidRDefault="00000000" w:rsidRPr="00000000" w14:paraId="0000010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*указания ведущему;</w:t>
      </w:r>
      <w:r w:rsidDel="00000000" w:rsidR="00000000" w:rsidRPr="00000000">
        <w:rPr>
          <w:rtl w:val="0"/>
        </w:rPr>
      </w:r>
    </w:p>
    <w:p w:rsidR="00000000" w:rsidDel="00000000" w:rsidP="00000000" w:rsidRDefault="00000000" w:rsidRPr="00000000" w14:paraId="0000010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текст вопроса;</w:t>
      </w:r>
      <w:r w:rsidDel="00000000" w:rsidR="00000000" w:rsidRPr="00000000">
        <w:rPr>
          <w:rtl w:val="0"/>
        </w:rPr>
      </w:r>
    </w:p>
    <w:p w:rsidR="00000000" w:rsidDel="00000000" w:rsidP="00000000" w:rsidRDefault="00000000" w:rsidRPr="00000000" w14:paraId="0000010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*иллюстративные материалы;</w:t>
      </w:r>
      <w:r w:rsidDel="00000000" w:rsidR="00000000" w:rsidRPr="00000000">
        <w:rPr>
          <w:rtl w:val="0"/>
        </w:rPr>
      </w:r>
    </w:p>
    <w:p w:rsidR="00000000" w:rsidDel="00000000" w:rsidP="00000000" w:rsidRDefault="00000000" w:rsidRPr="00000000" w14:paraId="0000010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авторский ответ;</w:t>
      </w:r>
      <w:r w:rsidDel="00000000" w:rsidR="00000000" w:rsidRPr="00000000">
        <w:rPr>
          <w:rtl w:val="0"/>
        </w:rPr>
      </w:r>
    </w:p>
    <w:p w:rsidR="00000000" w:rsidDel="00000000" w:rsidP="00000000" w:rsidRDefault="00000000" w:rsidRPr="00000000" w14:paraId="0000011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*критерии зачета;</w:t>
      </w:r>
      <w:r w:rsidDel="00000000" w:rsidR="00000000" w:rsidRPr="00000000">
        <w:rPr>
          <w:rtl w:val="0"/>
        </w:rPr>
      </w:r>
    </w:p>
    <w:p w:rsidR="00000000" w:rsidDel="00000000" w:rsidP="00000000" w:rsidRDefault="00000000" w:rsidRPr="00000000" w14:paraId="0000011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*комментарий;</w:t>
      </w:r>
      <w:r w:rsidDel="00000000" w:rsidR="00000000" w:rsidRPr="00000000">
        <w:rPr>
          <w:rtl w:val="0"/>
        </w:rPr>
      </w:r>
    </w:p>
    <w:p w:rsidR="00000000" w:rsidDel="00000000" w:rsidP="00000000" w:rsidRDefault="00000000" w:rsidRPr="00000000" w14:paraId="0000011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ит</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источники информации;</w:t>
      </w:r>
      <w:r w:rsidDel="00000000" w:rsidR="00000000" w:rsidRPr="00000000">
        <w:rPr>
          <w:rtl w:val="0"/>
        </w:rPr>
      </w:r>
    </w:p>
    <w:p w:rsidR="00000000" w:rsidDel="00000000" w:rsidP="00000000" w:rsidRDefault="00000000" w:rsidRPr="00000000" w14:paraId="0000011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автор или авторы вопроса.</w:t>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59"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Части, отмеченные звездочкой, могут отсутствовать (в том числе и источник информации). Однако в случае если регламент турнира разрешает подачу апелляций, источник информации также является обязательной частью вопроса. Остальные части являются обязательными. Каждой части должно предшествовать слово, позволяющее понять, какая это часть, например, «Ответ:» или «Источник:».</w:t>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Каждый вопрос, задаваемый на соревновании, имеет свой порядковый номер. Если соревнование проводится в несколько туров (частей), то нумерация вопросов может быть сквозной либо потуровой. Конкретный вид нумерации вопросов может быть явно задан регламентом. Перед чтением очередного вопроса ведущий обязан объявить его номер. Если после объявления номера вопроса ведущий произнес какие-либо слова, к данному вопросу не относящиеся (например, сделал замечание одному из игроков или дал указания секундантам), он обязан пояснить, что эти слова к тексту вопроса не относились, и повторно объявить номер вопроса.</w:t>
      </w: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Указания ведущему обращают внимание ведущего на необходимость особого произнесения (акцентирования) определенных фрагментов текста, озвучивания знаков препинания, паузы в определенных местах текста и т.д. Оглашению вместе с текстом вопроса они не подлежат. Как правило, они помещаются перед текстом вопроса, выделяются курсивом или иным способом и заключаются в квадратные скобки. Внутри текста вопроса могут встретиться указания ведущему по поводу произношения иноязычных слов – такие указания представляют собой русскоязычную фонетическую транскрипцию соответствующих слов с указанием ударных гласных.</w:t>
      </w: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Текстом вопроса является вербальная часть вопроса, оглашаемая ведущим. Признаком окончания текста вопроса и начала минуты обсуждения (см. параграф </w:t>
      </w:r>
      <w:hyperlink w:anchor="_4i7ojhp">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1.3.3</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служит сигнал ведущего: «Время!» Если вопрос содержит иллюстративные материалы, следует явно объявлять об их наличии. Если при оглашении текста вопроса ведущий случайно или умышленно внес в него какие-либо изменения и не исправил их, то вопрос считается заданным именно в том виде, в каком он был оглашен. Если это произошло на очном турнире, в исходный текст вопроса при дальнейшей публикации вносятся соответствующие поправки.</w:t>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Иллюстративные материалы могут включать в себя:</w:t>
      </w:r>
      <w:r w:rsidDel="00000000" w:rsidR="00000000" w:rsidRPr="00000000">
        <w:rPr>
          <w:rtl w:val="0"/>
        </w:rPr>
      </w:r>
    </w:p>
    <w:p w:rsidR="00000000" w:rsidDel="00000000" w:rsidP="00000000" w:rsidRDefault="00000000" w:rsidRPr="00000000" w14:paraId="0000011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left"/>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предметы;</w:t>
      </w:r>
      <w:r w:rsidDel="00000000" w:rsidR="00000000" w:rsidRPr="00000000">
        <w:rPr>
          <w:rtl w:val="0"/>
        </w:rPr>
      </w:r>
    </w:p>
    <w:p w:rsidR="00000000" w:rsidDel="00000000" w:rsidP="00000000" w:rsidRDefault="00000000" w:rsidRPr="00000000" w14:paraId="0000011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left"/>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формулы, схемы, таблицы, тексты, изображения, </w:t>
      </w:r>
      <w:r w:rsidDel="00000000" w:rsidR="00000000" w:rsidRPr="00000000">
        <w:rPr>
          <w:rtl w:val="0"/>
        </w:rPr>
      </w:r>
    </w:p>
    <w:p w:rsidR="00000000" w:rsidDel="00000000" w:rsidP="00000000" w:rsidRDefault="00000000" w:rsidRPr="00000000" w14:paraId="0000011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left"/>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жесты и пантомимические композиции;</w:t>
      </w:r>
      <w:r w:rsidDel="00000000" w:rsidR="00000000" w:rsidRPr="00000000">
        <w:rPr>
          <w:rtl w:val="0"/>
        </w:rPr>
      </w:r>
    </w:p>
    <w:p w:rsidR="00000000" w:rsidDel="00000000" w:rsidP="00000000" w:rsidRDefault="00000000" w:rsidRPr="00000000" w14:paraId="0000011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left"/>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звукозаписи и публично воспроизводимые звуковые фрагменты.</w:t>
      </w:r>
      <w:r w:rsidDel="00000000" w:rsidR="00000000" w:rsidRPr="00000000">
        <w:rPr>
          <w:rtl w:val="0"/>
        </w:rPr>
      </w:r>
    </w:p>
    <w:p w:rsidR="00000000" w:rsidDel="00000000" w:rsidP="00000000" w:rsidRDefault="00000000" w:rsidRPr="00000000" w14:paraId="0000011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left"/>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видеоматериалы. </w:t>
      </w: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частью вопроса являются печатные или иные материалы, раздаваемые командам, каждая команда должна получить не менее трех экземпляров. Допускается вместо раздачи иллюстрационных материалов их демонстрация на одном или нескольких экранах при условии, что у всех участников игры есть возможность их рассмотреть во всех подробностях, не покидая игровой стол.</w:t>
      </w: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Особым видом иллюстративного материала является «черный ящик», понимаемый как некое вместилище, содержащее определенный предмет (предмет, который, согласно тексту вопроса и ответа, находится в черном ящике, должен действительно находиться в нем; его отсутствие может быть сочтено фактической ошибкой и являться основанием для снятия вопроса в соответствии с параграфом </w:t>
      </w:r>
      <w:hyperlink w:anchor="_28h4qwu">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2.2.7</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«Черный ящик» должен быть продемонстрирован игрокам перед оглашением текста вопроса или в ходе его оглашения. В качестве «черного ящика» может быть продемонстрировано любое непрозрачное вместилище (например, карман ведущего). </w:t>
      </w: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Авторский ответ представляет собой правильный, по мнению РК, ответ на заданный вопрос.</w:t>
      </w: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Критерии зачета – указания, сформулированные РК и являющие основания для признания правильным или неправильным ответа, не совпадающего с авторским. Критерии зачета могут быть сформулированы явно или описательно. Явная формулировка критериев зачета состоит в прямом перечислении ответов, признаваемых правильными (наряду с авторским). Описательная формулировка может содержать указания на зачет ответов, аналогичных по смыслу авторскому либо содержащих определенные ключевые слова, а также указания на то, что засчитывать следует только точный ответ, либо примеры неправильных ответов.</w:t>
      </w: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Комментарий к вопросу представляет собой пояснения, которые авторы вопроса и РК считают важными для понимания смысла вопроса и ответа, путей поиска или выбора правильных ответов и т.п. </w:t>
      </w: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Источники информации содержат ссылки на печатные и электронные документы и издания, кино- и видеофильмы, радиопрограммы, личные документы, беседы, воспоминания и впечатления авторов вопроса, подтверждающие достоверность фактов и утверждений, приводимых в вопросе. При указании источников информации рекомендуется приводить их выходные данные и реквизиты (адрес страницы в Интернете, год издания книги, номер газеты или журнала, страницу, содержащую нужную цитату, время просмотра телепрограммы и т.п.). В случаях, когда издание является общеизвестным или типовым, выходные данные могут отсутствовать. Не допускается внесение РК или автором вопроса (а также иными лицами с их ведома) изменений в документ, являющийся источником информации, а также ограничение доступа к нему с момента начала турнира до окончания рассмотрения апелляций АЖ.</w:t>
      </w: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Сведения об авторах включают в себя имена и фамилии всех авторов, подготовивших данный вопрос. Дополнительно могут указываться также город и страна, где проживает данный автор, и команда, за которую он играет на постоянной основе. Вклад того или иного автора в данный вопрос может уточняться словами типа «при участии такого-то», «в редакции такого-то», «по идее такого-то» и т.п.</w:t>
      </w: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блиц-вопросе текст вопроса включает преамбулу и текст мини-вопросов, ответ – ответы на все мини-вопросы, комментарий – комментарий ко всем мини-вопросам и т. д.</w:t>
      </w:r>
      <w:r w:rsidDel="00000000" w:rsidR="00000000" w:rsidRPr="00000000">
        <w:rPr>
          <w:rtl w:val="0"/>
        </w:rPr>
      </w:r>
    </w:p>
    <w:p w:rsidR="00000000" w:rsidDel="00000000" w:rsidP="00000000" w:rsidRDefault="00000000" w:rsidRPr="00000000" w14:paraId="00000126">
      <w:pPr>
        <w:spacing w:after="120" w:lineRule="auto"/>
        <w:contextualSpacing w:val="0"/>
        <w:rPr/>
      </w:pPr>
      <w:r w:rsidDel="00000000" w:rsidR="00000000" w:rsidRPr="00000000">
        <w:rPr>
          <w:rtl w:val="0"/>
        </w:rPr>
      </w:r>
    </w:p>
    <w:p w:rsidR="00000000" w:rsidDel="00000000" w:rsidP="00000000" w:rsidRDefault="00000000" w:rsidRPr="00000000" w14:paraId="00000127">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1.2.1.3. Доступ к вопросам</w:t>
      </w:r>
      <w:r w:rsidDel="00000000" w:rsidR="00000000" w:rsidRPr="00000000">
        <w:rPr>
          <w:rtl w:val="0"/>
        </w:rPr>
      </w:r>
    </w:p>
    <w:p w:rsidR="00000000" w:rsidDel="00000000" w:rsidP="00000000" w:rsidRDefault="00000000" w:rsidRPr="00000000" w14:paraId="00000128">
      <w:pPr>
        <w:spacing w:after="120" w:lineRule="auto"/>
        <w:contextualSpacing w:val="0"/>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 предоставляет вопросы ведущему до начала тура. Ведущий обязан ознакомиться с вопросами до начала тура, и ему должно быть предоставлено достаточно времени для этого. Ведущий может читать вопросы с листа или с экрана компьютера. </w:t>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Игрокам и секундантам запрещено знакомиться с вопросами тура до того, как эти вопросы отыграны. </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 вправе установить мораторий - временный запрет на публикацию или разглашение использованных в соревновании вопросов, а также на их публичное обсуждение. Этот запрет касается всех участников соревнования. О введении такого запрета и о продолжительности его действия должно быть объявлено в регламенте и непосредственно на игре до начала первого вопросного раунда</w:t>
      </w:r>
      <w:r w:rsidDel="00000000" w:rsidR="00000000" w:rsidRPr="00000000">
        <w:rPr>
          <w:rtl w:val="0"/>
        </w:rPr>
      </w:r>
    </w:p>
    <w:p w:rsidR="00000000" w:rsidDel="00000000" w:rsidP="00000000" w:rsidRDefault="00000000" w:rsidRPr="00000000" w14:paraId="0000012C">
      <w:pPr>
        <w:spacing w:after="120" w:lineRule="auto"/>
        <w:contextualSpacing w:val="0"/>
        <w:rPr/>
      </w:pPr>
      <w:r w:rsidDel="00000000" w:rsidR="00000000" w:rsidRPr="00000000">
        <w:rPr>
          <w:rtl w:val="0"/>
        </w:rPr>
      </w:r>
    </w:p>
    <w:p w:rsidR="00000000" w:rsidDel="00000000" w:rsidP="00000000" w:rsidRDefault="00000000" w:rsidRPr="00000000" w14:paraId="0000012D">
      <w:pPr>
        <w:pStyle w:val="Heading3"/>
        <w:spacing w:after="120" w:before="0" w:lineRule="auto"/>
        <w:contextualSpacing w:val="0"/>
        <w:rPr/>
      </w:pPr>
      <w:bookmarkStart w:colFirst="0" w:colLast="0" w:name="_2jxsxqh" w:id="17"/>
      <w:bookmarkEnd w:id="17"/>
      <w:r w:rsidDel="00000000" w:rsidR="00000000" w:rsidRPr="00000000">
        <w:rPr>
          <w:rFonts w:ascii="Calibri" w:cs="Calibri" w:eastAsia="Calibri" w:hAnsi="Calibri"/>
          <w:color w:val="1e4d78"/>
          <w:sz w:val="24"/>
          <w:szCs w:val="24"/>
          <w:rtl w:val="0"/>
        </w:rPr>
        <w:t xml:space="preserve">1.2.2. Игровые материалы и оборудование</w:t>
      </w:r>
      <w:r w:rsidDel="00000000" w:rsidR="00000000" w:rsidRPr="00000000">
        <w:rPr>
          <w:rtl w:val="0"/>
        </w:rPr>
      </w:r>
    </w:p>
    <w:p w:rsidR="00000000" w:rsidDel="00000000" w:rsidP="00000000" w:rsidRDefault="00000000" w:rsidRPr="00000000" w14:paraId="0000012E">
      <w:pPr>
        <w:spacing w:after="120" w:lineRule="auto"/>
        <w:contextualSpacing w:val="0"/>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Игровой зал должен быть достаточных размеров для размещения всех участвующих в соревновании команд. Всем участвующим в соревновании командам должны быть обеспечены нормальные и, насколько возможно, равные условия для игры, в частности, достаточный уровень освещенности, комфортная температура воздуха и отсутствие постороннего шума во время обсуждения вопросов. Всем командам должна быть обеспечена возможность нормально слышать вопросы. Если в игровом зале есть команды, которые сидят далее, чем в 10 метрах от ведущего, при задании вопросов рекомендуется пользоваться микрофоном.</w:t>
      </w: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Каждая команда должна быть по возможности обеспечена столом и шестью стульями (креслами и т. п.), расположенными так, чтобы игроки команды могли совместно обсуждать вопросы.</w:t>
      </w: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Игровой стол должен быть достаточных размеров, чтобы игроки могли разместиться за ним. Расстояние между соседними игровыми столами, как правило, должно составлять не менее 1,5 м. Расстояние от стола (рабочего места) ведущего, ИЖ, ТК, АЖ до ближайшего игрового стола, как правило, должно составлять не менее 2 м. ОС вправе заранее или в ходе соревнования закрепить определенные игровые столы за конкретными командами.</w:t>
      </w: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Рабочее место ведущего, как правило, представляет собой стол с посадочным местом. Рабочие места ТК и ИЖ должны предусматривать стол достаточно больших размеров для размещения и сортировки сдаваемых ответов и таблиц результатов, оборудованный соответствующим количеством посадочных мест. Допускается совмещение столов ведущего, ИЖ и ТК.</w:t>
      </w: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Рабочее место АЖ (если оно работает очно) представляет собой отдельный стол с посадочными местами. Рекомендуется размещение АЖ вне игрового зала, в отдельном помещении, укомплектованном справочной литературой и доступом в Интернет.</w:t>
      </w: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Секретарю АЖ в перерывах между турами должно быть предоставлено отдельное рабочее место.</w:t>
      </w: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Каждая команда должна быть обеспечена карточками для ответов по числу вопросов в туре. На карточках должны быть ясно обозначены место для номера команды и место для номера вопроса. Если эти поля не заполнены, команда обязана их правильно заполнить, при этом допускаются исправления случайно сделанных ошибок и описок, внесенные в бланк до сдачи ответа. На карточках также должно быть пространство для записи ответа шириной не менее пяти и высотой не менее трех сантиметров.</w:t>
      </w: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ходе соревнований члены ИЖ и ТК ведут таблицы результатов. Допускается подготовка и заполнение таблиц от руки либо с использованием компьютерной техники. После подведения итогов каждого тура и всего соревнования всем капитанам команд должна быть предоставлена возможность ознакомления с таблицей результатов. При использовании проекционной техники допускается демонстрация итоговой таблицы на экране.</w:t>
      </w: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Рекомендуется, чтобы на очном турнире в распоряжении ИЖ в ходе тура были, как минимум, справочные материалы, перечисленные в </w:t>
      </w:r>
      <w:hyperlink w:anchor="_3hv69ve">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Приложении А</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Все эти материалы должны быть доступны для капитанов команд в перерывах между турами.</w:t>
      </w: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проведении соревнований возможно использование дополнительного оборудования, облегчающего восприятие вопросов, отсчет времени и подведение итогов, в частности, звукозаписывающей, компьютерной и проекционной техники и т.д. </w:t>
      </w:r>
      <w:r w:rsidDel="00000000" w:rsidR="00000000" w:rsidRPr="00000000">
        <w:rPr>
          <w:rtl w:val="0"/>
        </w:rPr>
      </w:r>
    </w:p>
    <w:p w:rsidR="00000000" w:rsidDel="00000000" w:rsidP="00000000" w:rsidRDefault="00000000" w:rsidRPr="00000000" w14:paraId="00000139">
      <w:pPr>
        <w:spacing w:after="120" w:lineRule="auto"/>
        <w:contextualSpacing w:val="0"/>
        <w:rPr/>
      </w:pPr>
      <w:r w:rsidDel="00000000" w:rsidR="00000000" w:rsidRPr="00000000">
        <w:rPr>
          <w:rtl w:val="0"/>
        </w:rPr>
      </w:r>
    </w:p>
    <w:p w:rsidR="00000000" w:rsidDel="00000000" w:rsidP="00000000" w:rsidRDefault="00000000" w:rsidRPr="00000000" w14:paraId="0000013A">
      <w:pPr>
        <w:pStyle w:val="Heading2"/>
        <w:spacing w:after="120" w:before="0" w:lineRule="auto"/>
        <w:contextualSpacing w:val="0"/>
        <w:rPr/>
      </w:pPr>
      <w:bookmarkStart w:colFirst="0" w:colLast="0" w:name="_z337ya" w:id="18"/>
      <w:bookmarkEnd w:id="18"/>
      <w:r w:rsidDel="00000000" w:rsidR="00000000" w:rsidRPr="00000000">
        <w:rPr>
          <w:rFonts w:ascii="Calibri" w:cs="Calibri" w:eastAsia="Calibri" w:hAnsi="Calibri"/>
          <w:color w:val="2e75b5"/>
          <w:sz w:val="26"/>
          <w:szCs w:val="26"/>
          <w:rtl w:val="0"/>
        </w:rPr>
        <w:t xml:space="preserve">Глава 1.3. Формат игры</w:t>
      </w:r>
      <w:r w:rsidDel="00000000" w:rsidR="00000000" w:rsidRPr="00000000">
        <w:rPr>
          <w:rtl w:val="0"/>
        </w:rPr>
      </w:r>
    </w:p>
    <w:p w:rsidR="00000000" w:rsidDel="00000000" w:rsidP="00000000" w:rsidRDefault="00000000" w:rsidRPr="00000000" w14:paraId="0000013B">
      <w:pPr>
        <w:spacing w:after="120" w:lineRule="auto"/>
        <w:contextualSpacing w:val="0"/>
        <w:rPr/>
      </w:pPr>
      <w:r w:rsidDel="00000000" w:rsidR="00000000" w:rsidRPr="00000000">
        <w:rPr>
          <w:rtl w:val="0"/>
        </w:rPr>
      </w:r>
    </w:p>
    <w:p w:rsidR="00000000" w:rsidDel="00000000" w:rsidP="00000000" w:rsidRDefault="00000000" w:rsidRPr="00000000" w14:paraId="0000013C">
      <w:pPr>
        <w:pStyle w:val="Heading3"/>
        <w:spacing w:after="120" w:before="0" w:lineRule="auto"/>
        <w:contextualSpacing w:val="0"/>
        <w:rPr/>
      </w:pPr>
      <w:bookmarkStart w:colFirst="0" w:colLast="0" w:name="_3j2qqm3" w:id="19"/>
      <w:bookmarkEnd w:id="19"/>
      <w:r w:rsidDel="00000000" w:rsidR="00000000" w:rsidRPr="00000000">
        <w:rPr>
          <w:rFonts w:ascii="Calibri" w:cs="Calibri" w:eastAsia="Calibri" w:hAnsi="Calibri"/>
          <w:color w:val="1e4d78"/>
          <w:sz w:val="24"/>
          <w:szCs w:val="24"/>
          <w:rtl w:val="0"/>
        </w:rPr>
        <w:t xml:space="preserve">1.3.1. Разделение на туры</w:t>
      </w:r>
      <w:r w:rsidDel="00000000" w:rsidR="00000000" w:rsidRPr="00000000">
        <w:rPr>
          <w:rtl w:val="0"/>
        </w:rPr>
      </w:r>
    </w:p>
    <w:p w:rsidR="00000000" w:rsidDel="00000000" w:rsidP="00000000" w:rsidRDefault="00000000" w:rsidRPr="00000000" w14:paraId="0000013D">
      <w:pPr>
        <w:spacing w:after="120" w:lineRule="auto"/>
        <w:contextualSpacing w:val="0"/>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Туром считается относительно обособленная часть соревнования, включающая в себя фиксированное количество вопросных раундов (см. параграф </w:t>
      </w:r>
      <w:hyperlink w:anchor="_4i7ojhp">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1.3.3</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В регламенте соревнования должно быть указано, каким образом осуществляется разделение на туры.</w:t>
      </w: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Тур состоит из двух частей – игрового тура и перерыва после игрового тура.</w:t>
      </w: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Игровой тур состоит из следующих частей:</w:t>
      </w:r>
      <w:r w:rsidDel="00000000" w:rsidR="00000000" w:rsidRPr="00000000">
        <w:rPr>
          <w:rtl w:val="0"/>
        </w:rPr>
      </w:r>
    </w:p>
    <w:p w:rsidR="00000000" w:rsidDel="00000000" w:rsidP="00000000" w:rsidRDefault="00000000" w:rsidRPr="00000000" w14:paraId="0000014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начало игрового тура;</w:t>
      </w:r>
      <w:r w:rsidDel="00000000" w:rsidR="00000000" w:rsidRPr="00000000">
        <w:rPr>
          <w:rtl w:val="0"/>
        </w:rPr>
      </w:r>
    </w:p>
    <w:p w:rsidR="00000000" w:rsidDel="00000000" w:rsidP="00000000" w:rsidRDefault="00000000" w:rsidRPr="00000000" w14:paraId="0000014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вопросный раунд (повторяется столько раз, сколько в туре вопросов);</w:t>
      </w:r>
      <w:r w:rsidDel="00000000" w:rsidR="00000000" w:rsidRPr="00000000">
        <w:rPr>
          <w:rtl w:val="0"/>
        </w:rPr>
      </w:r>
    </w:p>
    <w:p w:rsidR="00000000" w:rsidDel="00000000" w:rsidP="00000000" w:rsidRDefault="00000000" w:rsidRPr="00000000" w14:paraId="0000014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окончание игрового тура.</w:t>
      </w: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перерыве после игрового тура происходит подведение и оглашение предварительных итогов тура, исправление технических ошибок и некоторые другие события. </w:t>
      </w:r>
      <w:r w:rsidDel="00000000" w:rsidR="00000000" w:rsidRPr="00000000">
        <w:rPr>
          <w:rtl w:val="0"/>
        </w:rPr>
      </w:r>
    </w:p>
    <w:p w:rsidR="00000000" w:rsidDel="00000000" w:rsidP="00000000" w:rsidRDefault="00000000" w:rsidRPr="00000000" w14:paraId="00000145">
      <w:pPr>
        <w:spacing w:after="120" w:lineRule="auto"/>
        <w:contextualSpacing w:val="0"/>
        <w:rPr/>
      </w:pPr>
      <w:r w:rsidDel="00000000" w:rsidR="00000000" w:rsidRPr="00000000">
        <w:rPr>
          <w:rtl w:val="0"/>
        </w:rPr>
      </w:r>
    </w:p>
    <w:p w:rsidR="00000000" w:rsidDel="00000000" w:rsidP="00000000" w:rsidRDefault="00000000" w:rsidRPr="00000000" w14:paraId="00000146">
      <w:pPr>
        <w:pStyle w:val="Heading3"/>
        <w:spacing w:after="120" w:before="0" w:lineRule="auto"/>
        <w:contextualSpacing w:val="0"/>
        <w:rPr/>
      </w:pPr>
      <w:bookmarkStart w:colFirst="0" w:colLast="0" w:name="_1y810tw" w:id="20"/>
      <w:bookmarkEnd w:id="20"/>
      <w:r w:rsidDel="00000000" w:rsidR="00000000" w:rsidRPr="00000000">
        <w:rPr>
          <w:rFonts w:ascii="Calibri" w:cs="Calibri" w:eastAsia="Calibri" w:hAnsi="Calibri"/>
          <w:color w:val="1e4d78"/>
          <w:sz w:val="24"/>
          <w:szCs w:val="24"/>
          <w:rtl w:val="0"/>
        </w:rPr>
        <w:t xml:space="preserve">1.3.2. Игровой тур</w:t>
      </w:r>
      <w:r w:rsidDel="00000000" w:rsidR="00000000" w:rsidRPr="00000000">
        <w:rPr>
          <w:rtl w:val="0"/>
        </w:rPr>
      </w:r>
    </w:p>
    <w:p w:rsidR="00000000" w:rsidDel="00000000" w:rsidP="00000000" w:rsidRDefault="00000000" w:rsidRPr="00000000" w14:paraId="00000147">
      <w:pPr>
        <w:spacing w:after="120" w:lineRule="auto"/>
        <w:contextualSpacing w:val="0"/>
        <w:rPr/>
      </w:pPr>
      <w:r w:rsidDel="00000000" w:rsidR="00000000" w:rsidRPr="00000000">
        <w:rPr>
          <w:rtl w:val="0"/>
        </w:rPr>
      </w:r>
    </w:p>
    <w:p w:rsidR="00000000" w:rsidDel="00000000" w:rsidP="00000000" w:rsidRDefault="00000000" w:rsidRPr="00000000" w14:paraId="00000148">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1.3.2.1. Начало тура</w:t>
      </w:r>
      <w:r w:rsidDel="00000000" w:rsidR="00000000" w:rsidRPr="00000000">
        <w:rPr>
          <w:rtl w:val="0"/>
        </w:rPr>
      </w:r>
    </w:p>
    <w:p w:rsidR="00000000" w:rsidDel="00000000" w:rsidP="00000000" w:rsidRDefault="00000000" w:rsidRPr="00000000" w14:paraId="00000149">
      <w:pPr>
        <w:spacing w:after="120" w:lineRule="auto"/>
        <w:contextualSpacing w:val="0"/>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Перед началом игрового тура ведущий выполняет следующие действия:</w:t>
      </w:r>
      <w:r w:rsidDel="00000000" w:rsidR="00000000" w:rsidRPr="00000000">
        <w:rPr>
          <w:rtl w:val="0"/>
        </w:rPr>
      </w:r>
    </w:p>
    <w:p w:rsidR="00000000" w:rsidDel="00000000" w:rsidP="00000000" w:rsidRDefault="00000000" w:rsidRPr="00000000" w14:paraId="0000014B">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0" w:line="240" w:lineRule="auto"/>
        <w:ind w:left="1423" w:right="0" w:hanging="357"/>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проверяет микрофон и акустическую систему (если они используются);</w:t>
      </w:r>
    </w:p>
    <w:p w:rsidR="00000000" w:rsidDel="00000000" w:rsidP="00000000" w:rsidRDefault="00000000" w:rsidRPr="00000000" w14:paraId="0000014C">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0" w:line="240" w:lineRule="auto"/>
        <w:ind w:left="1423" w:right="0" w:hanging="357"/>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представляется сам и представляет всех членов РК и ИЖ, а также присутствующих членов и представителей ОС (если тур первый или произошли изменения);</w:t>
      </w:r>
    </w:p>
    <w:p w:rsidR="00000000" w:rsidDel="00000000" w:rsidP="00000000" w:rsidRDefault="00000000" w:rsidRPr="00000000" w14:paraId="0000014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напоминает название соревнования, номер или название тура, количество вопросов в туре;</w:t>
      </w:r>
      <w:r w:rsidDel="00000000" w:rsidR="00000000" w:rsidRPr="00000000">
        <w:rPr>
          <w:rtl w:val="0"/>
        </w:rPr>
      </w:r>
    </w:p>
    <w:p w:rsidR="00000000" w:rsidDel="00000000" w:rsidP="00000000" w:rsidRDefault="00000000" w:rsidRPr="00000000" w14:paraId="0000014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знакомит игроков с системой отсчета времени, воспроизводит все используемые сигналы отсчета времени (если тур первый или произошли изменения);</w:t>
      </w:r>
      <w:r w:rsidDel="00000000" w:rsidR="00000000" w:rsidRPr="00000000">
        <w:rPr>
          <w:rtl w:val="0"/>
        </w:rPr>
      </w:r>
    </w:p>
    <w:p w:rsidR="00000000" w:rsidDel="00000000" w:rsidP="00000000" w:rsidRDefault="00000000" w:rsidRPr="00000000" w14:paraId="0000014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команды пишут номера команд на карточках вручную, сообщает номера команд (если тур первый) и дает командам время для заполнения этого поля на карточках для данного тура;</w:t>
      </w:r>
      <w:r w:rsidDel="00000000" w:rsidR="00000000" w:rsidRPr="00000000">
        <w:rPr>
          <w:rtl w:val="0"/>
        </w:rPr>
      </w:r>
    </w:p>
    <w:p w:rsidR="00000000" w:rsidDel="00000000" w:rsidP="00000000" w:rsidRDefault="00000000" w:rsidRPr="00000000" w14:paraId="0000015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команды пишут номера вопросов на карточках вручную, поясняет особенности нумерации вопросов (сквозная нумерация, нумерация с первого вопроса и т. п.) и дает командам время для заполнения этого поля на карточках для данного тура;</w:t>
      </w:r>
      <w:r w:rsidDel="00000000" w:rsidR="00000000" w:rsidRPr="00000000">
        <w:rPr>
          <w:rtl w:val="0"/>
        </w:rPr>
      </w:r>
    </w:p>
    <w:p w:rsidR="00000000" w:rsidDel="00000000" w:rsidP="00000000" w:rsidRDefault="00000000" w:rsidRPr="00000000" w14:paraId="0000015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сообщает об изменениях или их отсутствии в предварительных результатах предыдущего тура по сравнению с теми результатами, которые были оглашены ранее (если тур не первый);</w:t>
      </w:r>
      <w:r w:rsidDel="00000000" w:rsidR="00000000" w:rsidRPr="00000000">
        <w:rPr>
          <w:rtl w:val="0"/>
        </w:rPr>
      </w:r>
    </w:p>
    <w:p w:rsidR="00000000" w:rsidDel="00000000" w:rsidP="00000000" w:rsidRDefault="00000000" w:rsidRPr="00000000" w14:paraId="0000015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на очном турнире предоставляет слово представителю АЖ для оглашения неизвестных ранее решений АЖ или оглашает эту информацию сам (если тур не первый);</w:t>
      </w:r>
      <w:r w:rsidDel="00000000" w:rsidR="00000000" w:rsidRPr="00000000">
        <w:rPr>
          <w:rtl w:val="0"/>
        </w:rPr>
      </w:r>
    </w:p>
    <w:p w:rsidR="00000000" w:rsidDel="00000000" w:rsidP="00000000" w:rsidRDefault="00000000" w:rsidRPr="00000000" w14:paraId="0000015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сообщает решения, принятые ИЖ по поводу нарушений правил, если они имели место в предыдущем туре (если тур не первый);</w:t>
      </w:r>
      <w:r w:rsidDel="00000000" w:rsidR="00000000" w:rsidRPr="00000000">
        <w:rPr>
          <w:rtl w:val="0"/>
        </w:rPr>
      </w:r>
    </w:p>
    <w:p w:rsidR="00000000" w:rsidDel="00000000" w:rsidP="00000000" w:rsidRDefault="00000000" w:rsidRPr="00000000" w14:paraId="0000015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представляет секундантов, а при необходимости поясняет, какие секунданты к каким командам прикреплены (если тур первый или произошли изменения);</w:t>
      </w:r>
      <w:r w:rsidDel="00000000" w:rsidR="00000000" w:rsidRPr="00000000">
        <w:rPr>
          <w:rtl w:val="0"/>
        </w:rPr>
      </w:r>
    </w:p>
    <w:p w:rsidR="00000000" w:rsidDel="00000000" w:rsidP="00000000" w:rsidRDefault="00000000" w:rsidRPr="00000000" w14:paraId="0000015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проверяет готовность команд к игре. Капитан любой команды может заявить о ее неготовности. Основанием для такого заявления может быть отсутствие или неудовлетворительное состояние игрового стола или посадочных мест, неудовлетворительное освещение, плохая слышимость, непредоставление команде достаточного количества бланков для ответов. В этом случае присутствующие члены ОС либо представитель ОС должны по возможности обеспечить команде нормальные условия игры до того, как будет задан первый вопрос тура.</w:t>
      </w:r>
      <w:r w:rsidDel="00000000" w:rsidR="00000000" w:rsidRPr="00000000">
        <w:rPr>
          <w:rtl w:val="0"/>
        </w:rPr>
      </w:r>
    </w:p>
    <w:p w:rsidR="00000000" w:rsidDel="00000000" w:rsidP="00000000" w:rsidRDefault="00000000" w:rsidRPr="00000000" w14:paraId="00000156">
      <w:pPr>
        <w:spacing w:after="1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1.3.2.2. Вопросный раунд</w:t>
      </w:r>
      <w:r w:rsidDel="00000000" w:rsidR="00000000" w:rsidRPr="00000000">
        <w:rPr>
          <w:rtl w:val="0"/>
        </w:rPr>
      </w:r>
    </w:p>
    <w:p w:rsidR="00000000" w:rsidDel="00000000" w:rsidP="00000000" w:rsidRDefault="00000000" w:rsidRPr="00000000" w14:paraId="00000158">
      <w:pPr>
        <w:spacing w:after="120" w:lineRule="auto"/>
        <w:contextualSpacing w:val="0"/>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Вопросный раунд проводится последовательно для всех вопросов тура. Он описан в параграфе </w:t>
      </w:r>
      <w:hyperlink w:anchor="_4i7ojhp">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1.3.3</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A">
      <w:pPr>
        <w:spacing w:after="120" w:lineRule="auto"/>
        <w:contextualSpacing w:val="0"/>
        <w:rPr/>
      </w:pPr>
      <w:r w:rsidDel="00000000" w:rsidR="00000000" w:rsidRPr="00000000">
        <w:rPr>
          <w:rtl w:val="0"/>
        </w:rPr>
      </w:r>
    </w:p>
    <w:p w:rsidR="00000000" w:rsidDel="00000000" w:rsidP="00000000" w:rsidRDefault="00000000" w:rsidRPr="00000000" w14:paraId="0000015B">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1.3.2.3. Окончание тура</w:t>
      </w:r>
      <w:r w:rsidDel="00000000" w:rsidR="00000000" w:rsidRPr="00000000">
        <w:rPr>
          <w:rtl w:val="0"/>
        </w:rPr>
      </w:r>
    </w:p>
    <w:p w:rsidR="00000000" w:rsidDel="00000000" w:rsidP="00000000" w:rsidRDefault="00000000" w:rsidRPr="00000000" w14:paraId="0000015C">
      <w:pPr>
        <w:spacing w:after="120" w:lineRule="auto"/>
        <w:contextualSpacing w:val="0"/>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После последнего вопросного раунда ведущий объявляет перерыв, указывая продолжительность перерыва и время начала следующего тура (если тур не последний).</w:t>
      </w:r>
      <w:r w:rsidDel="00000000" w:rsidR="00000000" w:rsidRPr="00000000">
        <w:rPr>
          <w:rtl w:val="0"/>
        </w:rPr>
      </w:r>
    </w:p>
    <w:p w:rsidR="00000000" w:rsidDel="00000000" w:rsidP="00000000" w:rsidRDefault="00000000" w:rsidRPr="00000000" w14:paraId="0000015E">
      <w:pPr>
        <w:spacing w:after="120" w:lineRule="auto"/>
        <w:contextualSpacing w:val="0"/>
        <w:rPr/>
      </w:pPr>
      <w:r w:rsidDel="00000000" w:rsidR="00000000" w:rsidRPr="00000000">
        <w:rPr>
          <w:rtl w:val="0"/>
        </w:rPr>
      </w:r>
    </w:p>
    <w:p w:rsidR="00000000" w:rsidDel="00000000" w:rsidP="00000000" w:rsidRDefault="00000000" w:rsidRPr="00000000" w14:paraId="0000015F">
      <w:pPr>
        <w:pStyle w:val="Heading3"/>
        <w:spacing w:after="120" w:before="0" w:lineRule="auto"/>
        <w:contextualSpacing w:val="0"/>
        <w:rPr/>
      </w:pPr>
      <w:bookmarkStart w:colFirst="0" w:colLast="0" w:name="_4i7ojhp" w:id="21"/>
      <w:bookmarkEnd w:id="21"/>
      <w:r w:rsidDel="00000000" w:rsidR="00000000" w:rsidRPr="00000000">
        <w:rPr>
          <w:rFonts w:ascii="Calibri" w:cs="Calibri" w:eastAsia="Calibri" w:hAnsi="Calibri"/>
          <w:color w:val="1e4d78"/>
          <w:sz w:val="24"/>
          <w:szCs w:val="24"/>
          <w:rtl w:val="0"/>
        </w:rPr>
        <w:t xml:space="preserve">1.3.3. Вопросный раунд</w:t>
      </w:r>
      <w:r w:rsidDel="00000000" w:rsidR="00000000" w:rsidRPr="00000000">
        <w:rPr>
          <w:rtl w:val="0"/>
        </w:rPr>
      </w:r>
    </w:p>
    <w:p w:rsidR="00000000" w:rsidDel="00000000" w:rsidP="00000000" w:rsidRDefault="00000000" w:rsidRPr="00000000" w14:paraId="00000160">
      <w:pPr>
        <w:spacing w:after="120" w:lineRule="auto"/>
        <w:contextualSpacing w:val="0"/>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Данный параграф описывает один вопросный раунд в туре соревнования по ЧГК. В ходе вопросного раунда разыгрывается один вопрос или один блиц-вопрос. </w:t>
      </w:r>
      <w:r w:rsidDel="00000000" w:rsidR="00000000" w:rsidRPr="00000000">
        <w:rPr>
          <w:rtl w:val="0"/>
        </w:rPr>
      </w:r>
    </w:p>
    <w:p w:rsidR="00000000" w:rsidDel="00000000" w:rsidP="00000000" w:rsidRDefault="00000000" w:rsidRPr="00000000" w14:paraId="00000162">
      <w:pPr>
        <w:spacing w:after="120" w:lineRule="auto"/>
        <w:contextualSpacing w:val="0"/>
        <w:rPr/>
      </w:pPr>
      <w:r w:rsidDel="00000000" w:rsidR="00000000" w:rsidRPr="00000000">
        <w:rPr>
          <w:rtl w:val="0"/>
        </w:rPr>
      </w:r>
    </w:p>
    <w:p w:rsidR="00000000" w:rsidDel="00000000" w:rsidP="00000000" w:rsidRDefault="00000000" w:rsidRPr="00000000" w14:paraId="00000163">
      <w:pPr>
        <w:pStyle w:val="Heading4"/>
        <w:spacing w:after="120" w:before="0" w:lineRule="auto"/>
        <w:contextualSpacing w:val="0"/>
        <w:rPr/>
      </w:pPr>
      <w:bookmarkStart w:colFirst="0" w:colLast="0" w:name="_2xcytpi" w:id="22"/>
      <w:bookmarkEnd w:id="22"/>
      <w:r w:rsidDel="00000000" w:rsidR="00000000" w:rsidRPr="00000000">
        <w:rPr>
          <w:rFonts w:ascii="Calibri" w:cs="Calibri" w:eastAsia="Calibri" w:hAnsi="Calibri"/>
          <w:i w:val="1"/>
          <w:color w:val="2e75b5"/>
          <w:sz w:val="22"/>
          <w:szCs w:val="22"/>
          <w:rtl w:val="0"/>
        </w:rPr>
        <w:t xml:space="preserve">1.3.3.1. Последовательность событий в вопросном раунде</w:t>
      </w:r>
      <w:r w:rsidDel="00000000" w:rsidR="00000000" w:rsidRPr="00000000">
        <w:rPr>
          <w:rtl w:val="0"/>
        </w:rPr>
      </w:r>
    </w:p>
    <w:p w:rsidR="00000000" w:rsidDel="00000000" w:rsidP="00000000" w:rsidRDefault="00000000" w:rsidRPr="00000000" w14:paraId="00000164">
      <w:pPr>
        <w:spacing w:after="120" w:lineRule="auto"/>
        <w:contextualSpacing w:val="0"/>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Вопросный раунд состоит из следующих частей:</w:t>
      </w:r>
      <w:r w:rsidDel="00000000" w:rsidR="00000000" w:rsidRPr="00000000">
        <w:rPr>
          <w:rtl w:val="0"/>
        </w:rPr>
      </w:r>
    </w:p>
    <w:p w:rsidR="00000000" w:rsidDel="00000000" w:rsidP="00000000" w:rsidRDefault="00000000" w:rsidRPr="00000000" w14:paraId="0000016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начало вопросного раунда;</w:t>
      </w:r>
      <w:r w:rsidDel="00000000" w:rsidR="00000000" w:rsidRPr="00000000">
        <w:rPr>
          <w:rtl w:val="0"/>
        </w:rPr>
      </w:r>
    </w:p>
    <w:p w:rsidR="00000000" w:rsidDel="00000000" w:rsidP="00000000" w:rsidRDefault="00000000" w:rsidRPr="00000000" w14:paraId="0000016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раздача или демонстрация иллюстративных материалов (если таковые используются);</w:t>
      </w:r>
      <w:r w:rsidDel="00000000" w:rsidR="00000000" w:rsidRPr="00000000">
        <w:rPr>
          <w:rtl w:val="0"/>
        </w:rPr>
      </w:r>
    </w:p>
    <w:p w:rsidR="00000000" w:rsidDel="00000000" w:rsidP="00000000" w:rsidRDefault="00000000" w:rsidRPr="00000000" w14:paraId="0000016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чтение вопроса;</w:t>
      </w:r>
      <w:r w:rsidDel="00000000" w:rsidR="00000000" w:rsidRPr="00000000">
        <w:rPr>
          <w:rtl w:val="0"/>
        </w:rPr>
      </w:r>
    </w:p>
    <w:p w:rsidR="00000000" w:rsidDel="00000000" w:rsidP="00000000" w:rsidRDefault="00000000" w:rsidRPr="00000000" w14:paraId="0000016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минута обсуждения;</w:t>
      </w:r>
      <w:r w:rsidDel="00000000" w:rsidR="00000000" w:rsidRPr="00000000">
        <w:rPr>
          <w:rtl w:val="0"/>
        </w:rPr>
      </w:r>
    </w:p>
    <w:p w:rsidR="00000000" w:rsidDel="00000000" w:rsidP="00000000" w:rsidRDefault="00000000" w:rsidRPr="00000000" w14:paraId="0000016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сбор ответов команд;</w:t>
      </w:r>
      <w:r w:rsidDel="00000000" w:rsidR="00000000" w:rsidRPr="00000000">
        <w:rPr>
          <w:rtl w:val="0"/>
        </w:rPr>
      </w:r>
    </w:p>
    <w:p w:rsidR="00000000" w:rsidDel="00000000" w:rsidP="00000000" w:rsidRDefault="00000000" w:rsidRPr="00000000" w14:paraId="0000016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оглашение ответа.</w:t>
      </w: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Вопросный раунд для блиц-вопроса проводится по особым правилам, описанным в п. </w:t>
      </w:r>
      <w:hyperlink w:anchor="_2bn6wsx">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1.3.3.8</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D">
      <w:pPr>
        <w:spacing w:after="120" w:lineRule="auto"/>
        <w:contextualSpacing w:val="0"/>
        <w:rPr/>
      </w:pPr>
      <w:r w:rsidDel="00000000" w:rsidR="00000000" w:rsidRPr="00000000">
        <w:rPr>
          <w:rtl w:val="0"/>
        </w:rPr>
      </w:r>
    </w:p>
    <w:p w:rsidR="00000000" w:rsidDel="00000000" w:rsidP="00000000" w:rsidRDefault="00000000" w:rsidRPr="00000000" w14:paraId="0000016E">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1.3.3.2. Начало вопросного раунда</w:t>
      </w:r>
      <w:r w:rsidDel="00000000" w:rsidR="00000000" w:rsidRPr="00000000">
        <w:rPr>
          <w:rtl w:val="0"/>
        </w:rPr>
      </w:r>
    </w:p>
    <w:p w:rsidR="00000000" w:rsidDel="00000000" w:rsidP="00000000" w:rsidRDefault="00000000" w:rsidRPr="00000000" w14:paraId="0000016F">
      <w:pPr>
        <w:spacing w:after="120" w:lineRule="auto"/>
        <w:contextualSpacing w:val="0"/>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Сигналом о начале вопросного раунда является объявление ведущим номера очередного вопроса.</w:t>
      </w:r>
      <w:r w:rsidDel="00000000" w:rsidR="00000000" w:rsidRPr="00000000">
        <w:rPr>
          <w:rtl w:val="0"/>
        </w:rPr>
      </w:r>
    </w:p>
    <w:p w:rsidR="00000000" w:rsidDel="00000000" w:rsidP="00000000" w:rsidRDefault="00000000" w:rsidRPr="00000000" w14:paraId="00000171">
      <w:pPr>
        <w:spacing w:after="120" w:lineRule="auto"/>
        <w:contextualSpacing w:val="0"/>
        <w:rPr/>
      </w:pPr>
      <w:r w:rsidDel="00000000" w:rsidR="00000000" w:rsidRPr="00000000">
        <w:rPr>
          <w:rtl w:val="0"/>
        </w:rPr>
      </w:r>
    </w:p>
    <w:p w:rsidR="00000000" w:rsidDel="00000000" w:rsidP="00000000" w:rsidRDefault="00000000" w:rsidRPr="00000000" w14:paraId="00000172">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1.3.3.3. Раздача иллюстративных материалов</w:t>
      </w:r>
      <w:r w:rsidDel="00000000" w:rsidR="00000000" w:rsidRPr="00000000">
        <w:rPr>
          <w:rtl w:val="0"/>
        </w:rPr>
      </w:r>
    </w:p>
    <w:p w:rsidR="00000000" w:rsidDel="00000000" w:rsidP="00000000" w:rsidRDefault="00000000" w:rsidRPr="00000000" w14:paraId="00000173">
      <w:pPr>
        <w:spacing w:after="120" w:lineRule="auto"/>
        <w:contextualSpacing w:val="0"/>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 наличии в вопросе иллюстративных материалов ведущий должен объявить до начала их раздачи.</w:t>
      </w: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Раздача печатных или иных иллюстративных материалов проводится секундантами по команде ведущего.</w:t>
      </w: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Раздача должна быть организована таким образом, чтобы всем командам было обеспечено примерно одинаковое время на ознакомление с иллюстративными материалами.</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Допускается вместо раздачи иллюстрационных материалов их демонстрация на одном или нескольких экранах при условии, что у всех участников игры есть возможность их рассмотреть во всех подробностях, не покидая игровой стол.</w:t>
      </w:r>
      <w:r w:rsidDel="00000000" w:rsidR="00000000" w:rsidRPr="00000000">
        <w:rPr>
          <w:rtl w:val="0"/>
        </w:rPr>
      </w:r>
    </w:p>
    <w:p w:rsidR="00000000" w:rsidDel="00000000" w:rsidP="00000000" w:rsidRDefault="00000000" w:rsidRPr="00000000" w14:paraId="00000178">
      <w:pPr>
        <w:spacing w:after="120" w:lineRule="auto"/>
        <w:contextualSpacing w:val="0"/>
        <w:rPr/>
      </w:pPr>
      <w:r w:rsidDel="00000000" w:rsidR="00000000" w:rsidRPr="00000000">
        <w:rPr>
          <w:rtl w:val="0"/>
        </w:rPr>
      </w:r>
    </w:p>
    <w:p w:rsidR="00000000" w:rsidDel="00000000" w:rsidP="00000000" w:rsidRDefault="00000000" w:rsidRPr="00000000" w14:paraId="00000179">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1.3.3.4. Чтение вопроса</w:t>
      </w:r>
      <w:r w:rsidDel="00000000" w:rsidR="00000000" w:rsidRPr="00000000">
        <w:rPr>
          <w:rtl w:val="0"/>
        </w:rPr>
      </w:r>
    </w:p>
    <w:p w:rsidR="00000000" w:rsidDel="00000000" w:rsidP="00000000" w:rsidRDefault="00000000" w:rsidRPr="00000000" w14:paraId="0000017A">
      <w:pPr>
        <w:spacing w:after="120" w:lineRule="auto"/>
        <w:contextualSpacing w:val="0"/>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Чтение вопроса производится ведущим с листа или с экрана компьютера. Если вопрос содержит нетекстовые (не предназначенные для раздачи командам) элементы, ведущий воспроизводит их сам или руководит их воспроизведением, следуя указаниям в тексте вопроса. При воспроизведении нетекстовых элементов все игроки должны иметь возможность ознакомиться с ними, не покидая своих мест.</w:t>
      </w: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чтении вопроса ведущий не должен специальным образом выделять кавычки и другие знаки препинания, а также капитализацию отдельных букв, если иное явно не оговорено РК.</w:t>
      </w: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Во время чтения вопроса и воспроизведения нетекстовых элементов команды должны вести себя максимально тихо. </w:t>
      </w: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очном турнире до сигнала начала минуты обсуждения ведущий может повторить текст вопроса или инициировать повторное воспроизведение нетекстовых элементов вопроса (если соревнование не является синхронным – см. </w:t>
      </w:r>
      <w:hyperlink w:anchor="_sqyw64">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Главу 3.1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После начала минуты обсуждения такое повторение – как полное, так и частичное – запрещено.</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синхронных турнирах ведущий не имеет права повторять вопрос или инициировать повторное воспроизведение нетекстовых элементов вопроса, если иное не оговорено в указаниях РК.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допускается визуальная демонстрация текста вопроса, как до, так и во время минуты обсуждения, если это не предусмотрено его формулировкой.</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случае если ОК предоставил ведущему аудиозапись текста вопросов, ведущий обеспечивает ее включение и выключение с целью проведения вопросного раунда в порядке, описанном в п. </w:t>
      </w:r>
      <w:hyperlink w:anchor="_2xcytpi">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1.3.3.1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2">
      <w:pPr>
        <w:spacing w:after="120" w:lineRule="auto"/>
        <w:contextualSpacing w:val="0"/>
        <w:rPr/>
      </w:pPr>
      <w:r w:rsidDel="00000000" w:rsidR="00000000" w:rsidRPr="00000000">
        <w:rPr>
          <w:rtl w:val="0"/>
        </w:rPr>
      </w:r>
    </w:p>
    <w:p w:rsidR="00000000" w:rsidDel="00000000" w:rsidP="00000000" w:rsidRDefault="00000000" w:rsidRPr="00000000" w14:paraId="00000183">
      <w:pPr>
        <w:pStyle w:val="Heading4"/>
        <w:spacing w:after="120" w:before="0" w:lineRule="auto"/>
        <w:contextualSpacing w:val="0"/>
        <w:rPr/>
      </w:pPr>
      <w:bookmarkStart w:colFirst="0" w:colLast="0" w:name="_1ci93xb" w:id="23"/>
      <w:bookmarkEnd w:id="23"/>
      <w:r w:rsidDel="00000000" w:rsidR="00000000" w:rsidRPr="00000000">
        <w:rPr>
          <w:rFonts w:ascii="Calibri" w:cs="Calibri" w:eastAsia="Calibri" w:hAnsi="Calibri"/>
          <w:i w:val="1"/>
          <w:color w:val="2e75b5"/>
          <w:sz w:val="22"/>
          <w:szCs w:val="22"/>
          <w:rtl w:val="0"/>
        </w:rPr>
        <w:t xml:space="preserve">1.3.3.5. Минута обсуждения</w:t>
      </w:r>
      <w:r w:rsidDel="00000000" w:rsidR="00000000" w:rsidRPr="00000000">
        <w:rPr>
          <w:rtl w:val="0"/>
        </w:rPr>
      </w:r>
    </w:p>
    <w:p w:rsidR="00000000" w:rsidDel="00000000" w:rsidP="00000000" w:rsidRDefault="00000000" w:rsidRPr="00000000" w14:paraId="00000184">
      <w:pPr>
        <w:spacing w:after="120" w:lineRule="auto"/>
        <w:contextualSpacing w:val="0"/>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Сигналом начала минуты обсуждения является команда ведущего «Время».</w:t>
      </w: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Во время минуты обсуждения игрокам запрещается мешать другим командам, покидать свои места, возвращаться на свои места, пользоваться справочниками и изданиями любого вида, а также техникой, которая может использоваться для обращения к справочникам и изданиям, пользоваться устройствами связи любого вида, общаться любым способом с кем-либо, кроме игроков своей команды, находящихся за игровым столом. В частности, запрещается общение с ведущим и секундантами.</w:t>
      </w: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Через 50 секунд после начала минуты обсуждения дается сигнал «осталось 10 секунд».</w:t>
      </w: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Через 60 секунд после начала минуты обсуждения дается сигнал «обсуждение закончено». На этом минута обсуждения заканчивается.</w:t>
      </w:r>
      <w:r w:rsidDel="00000000" w:rsidR="00000000" w:rsidRPr="00000000">
        <w:rPr>
          <w:rtl w:val="0"/>
        </w:rPr>
      </w:r>
    </w:p>
    <w:p w:rsidR="00000000" w:rsidDel="00000000" w:rsidP="00000000" w:rsidRDefault="00000000" w:rsidRPr="00000000" w14:paraId="00000189">
      <w:pPr>
        <w:spacing w:after="120" w:lineRule="auto"/>
        <w:contextualSpacing w:val="0"/>
        <w:rPr/>
      </w:pPr>
      <w:r w:rsidDel="00000000" w:rsidR="00000000" w:rsidRPr="00000000">
        <w:rPr>
          <w:rtl w:val="0"/>
        </w:rPr>
      </w:r>
    </w:p>
    <w:p w:rsidR="00000000" w:rsidDel="00000000" w:rsidP="00000000" w:rsidRDefault="00000000" w:rsidRPr="00000000" w14:paraId="0000018A">
      <w:pPr>
        <w:pStyle w:val="Heading4"/>
        <w:spacing w:after="120" w:before="0" w:lineRule="auto"/>
        <w:contextualSpacing w:val="0"/>
        <w:rPr/>
      </w:pPr>
      <w:bookmarkStart w:colFirst="0" w:colLast="0" w:name="_3whwml4" w:id="24"/>
      <w:bookmarkEnd w:id="24"/>
      <w:r w:rsidDel="00000000" w:rsidR="00000000" w:rsidRPr="00000000">
        <w:rPr>
          <w:rFonts w:ascii="Calibri" w:cs="Calibri" w:eastAsia="Calibri" w:hAnsi="Calibri"/>
          <w:i w:val="1"/>
          <w:color w:val="2e75b5"/>
          <w:sz w:val="22"/>
          <w:szCs w:val="22"/>
          <w:rtl w:val="0"/>
        </w:rPr>
        <w:t xml:space="preserve">1.3.3.6. Сбор ответов команд</w:t>
      </w:r>
      <w:r w:rsidDel="00000000" w:rsidR="00000000" w:rsidRPr="00000000">
        <w:rPr>
          <w:rtl w:val="0"/>
        </w:rPr>
      </w:r>
    </w:p>
    <w:p w:rsidR="00000000" w:rsidDel="00000000" w:rsidP="00000000" w:rsidRDefault="00000000" w:rsidRPr="00000000" w14:paraId="0000018B">
      <w:pPr>
        <w:spacing w:after="120" w:lineRule="auto"/>
        <w:contextualSpacing w:val="0"/>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Через 10 секунд после сигнала «окончание обсуждения» дается сигнал «прошу собрать ответы». До этого сигнала капитан (или другой игрок) команды обязан написать ответ на карточке и поднять руку с этой карточкой. Если у команды нет ответа, незаполненная карточка все равно должна быть поднята. После сигнала «прошу собрать ответы» поднятую карточку уже нельзя опустить или заменить поднятую карточку, а также изменить написанный на ней ответ</w:t>
      </w: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 сигналу «прошу собрать ответы» секундант начинает собирать карточки у тех команд, которые за ним закреплены, и передает их в ИЖ или ТК. ОС и ведущий организует движение секундантов по залу таким образом, чтобы они собрали карточки с ответами с минимальными затратами времени. При сборе карточек секундант двигается таким образом, чтобы видеть те закрепленные за ним команды, у которых он еще не собрал карточки. Секундант не имеет права возвращаться к команде, уже имевшей возможность сдать ему ответ.</w:t>
      </w: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Команда обязана сдать секунданту карточку с ответом, когда секундант проходит мимо нее при сборе ответов. Если команда этого не делает, секундант сообщает ИЖ о нарушении правил.</w:t>
      </w: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капитан команды не поднял карточку до сигнала «прошу собрать ответы», опустил ее после сигнала «прошу собрать ответы», если карточка была заменена или в ответ были внесены какие-либо изменения после сигнала «прошу собрать ответы», ответ считается сданным с нарушением правил. Секундант должен проинформировать об имевшем место, по его мнению, нарушении правил команду и ИЖ. Карточку с ответом он при этом обязан взять у команды и передать в ИЖ или ТК. Окончательное решение о том, было ли допущено нарушение правил, принимает ИЖ.</w:t>
      </w: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Ведущий и ИЖ имеют право без участия секунданта принять решение о том, что ответ был сдан с нарушением правил. </w:t>
      </w: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перерыве после тура капитан команды может обратиться к ИЖ с протестом против признания ответа сданным с нарушением правил. ИЖ обязано обсудить приведенные в протесте аргументы. Принятое после этого решение ИЖ является окончательным.</w:t>
      </w:r>
      <w:r w:rsidDel="00000000" w:rsidR="00000000" w:rsidRPr="00000000">
        <w:rPr>
          <w:rtl w:val="0"/>
        </w:rPr>
      </w:r>
    </w:p>
    <w:p w:rsidR="00000000" w:rsidDel="00000000" w:rsidP="00000000" w:rsidRDefault="00000000" w:rsidRPr="00000000" w14:paraId="00000192">
      <w:pPr>
        <w:spacing w:after="120" w:lineRule="auto"/>
        <w:contextualSpacing w:val="0"/>
        <w:rPr/>
      </w:pPr>
      <w:r w:rsidDel="00000000" w:rsidR="00000000" w:rsidRPr="00000000">
        <w:rPr>
          <w:rtl w:val="0"/>
        </w:rPr>
      </w:r>
    </w:p>
    <w:p w:rsidR="00000000" w:rsidDel="00000000" w:rsidP="00000000" w:rsidRDefault="00000000" w:rsidRPr="00000000" w14:paraId="00000193">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1.3.3.7. Оглашение ответа</w:t>
      </w:r>
      <w:r w:rsidDel="00000000" w:rsidR="00000000" w:rsidRPr="00000000">
        <w:rPr>
          <w:rtl w:val="0"/>
        </w:rPr>
      </w:r>
    </w:p>
    <w:p w:rsidR="00000000" w:rsidDel="00000000" w:rsidP="00000000" w:rsidRDefault="00000000" w:rsidRPr="00000000" w14:paraId="00000194">
      <w:pPr>
        <w:spacing w:after="120" w:lineRule="auto"/>
        <w:contextualSpacing w:val="0"/>
        <w:rPr/>
      </w:pP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После того как сбор ответов команд закончен, ведущий читает авторский ответ. Если авторский ответ содержит нетекстовые элементы, ведущий воспроизводит их сам или руководит их воспроизведением, следуя указаниям в тексте ответа.</w:t>
      </w:r>
      <w:r w:rsidDel="00000000" w:rsidR="00000000" w:rsidRPr="00000000">
        <w:rPr>
          <w:rtl w:val="0"/>
        </w:rPr>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Критерии зачета могут быть оглашены полностью или выборочно по указаниям РК, по просьбе ИЖ или по усмотрению ведущего. Рекомендуется оглашать критерии зачета в тех случаях, когда ими допускается зачет ответов, достаточно различающихся между собой по содержанию или форме.</w:t>
      </w: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Комментарий может быть оглашен ведущим полностью или выборочно по прямому указанию РК либо по усмотрению самого ведущего. Ведущий имеет право самостоятельно дополнить его, если считает это важным для понимания вопроса.</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Комментарии к некоторым вопросам могут содержать информацию, которая, по замыслу РК, может быть использована командами при поиске ответов на какие-то из последующих вопросов турнира. РК следует снабжать такие комментарии специальной пометкой в разделе «указания ведущему». Ведущий должен оглашать их без каких-либо сокращений или дополнений, ни в коем случае не давая понять, что комментарий снабжен подобной пометкой. </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Полное или выборочное оглашение источников информации, не упомянутых явно в тексте вопроса, допускается в соответствии с указаниями РК или по усмотрению ведущего. </w:t>
      </w: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Авторы вопроса оглашаются по усмотрению ведущего. </w:t>
      </w: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Ошибка, допущенная ведущим при оглашении ответа</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том числе информация о том, какие ответы будут или не будут засчитаны), не накладывает никаких обязательств на ИЖ при зачете ответов команд. Зачет ответов ИЖ производится в соответствии с подлинным авторским ответом, имеющимся в распоряжении ИЖ.</w:t>
      </w:r>
      <w:r w:rsidDel="00000000" w:rsidR="00000000" w:rsidRPr="00000000">
        <w:rPr>
          <w:rtl w:val="0"/>
        </w:rPr>
      </w:r>
    </w:p>
    <w:p w:rsidR="00000000" w:rsidDel="00000000" w:rsidP="00000000" w:rsidRDefault="00000000" w:rsidRPr="00000000" w14:paraId="0000019C">
      <w:pPr>
        <w:spacing w:after="120" w:lineRule="auto"/>
        <w:contextualSpacing w:val="0"/>
        <w:rPr/>
      </w:pPr>
      <w:r w:rsidDel="00000000" w:rsidR="00000000" w:rsidRPr="00000000">
        <w:rPr>
          <w:rtl w:val="0"/>
        </w:rPr>
      </w:r>
    </w:p>
    <w:p w:rsidR="00000000" w:rsidDel="00000000" w:rsidP="00000000" w:rsidRDefault="00000000" w:rsidRPr="00000000" w14:paraId="0000019D">
      <w:pPr>
        <w:pStyle w:val="Heading4"/>
        <w:spacing w:after="120" w:before="0" w:lineRule="auto"/>
        <w:contextualSpacing w:val="0"/>
        <w:rPr/>
      </w:pPr>
      <w:bookmarkStart w:colFirst="0" w:colLast="0" w:name="_2bn6wsx" w:id="25"/>
      <w:bookmarkEnd w:id="25"/>
      <w:r w:rsidDel="00000000" w:rsidR="00000000" w:rsidRPr="00000000">
        <w:rPr>
          <w:rFonts w:ascii="Calibri" w:cs="Calibri" w:eastAsia="Calibri" w:hAnsi="Calibri"/>
          <w:i w:val="1"/>
          <w:color w:val="2e75b5"/>
          <w:sz w:val="22"/>
          <w:szCs w:val="22"/>
          <w:rtl w:val="0"/>
        </w:rPr>
        <w:t xml:space="preserve">1.3.3.8. Блиц-вопрос</w:t>
      </w:r>
      <w:r w:rsidDel="00000000" w:rsidR="00000000" w:rsidRPr="00000000">
        <w:rPr>
          <w:rtl w:val="0"/>
        </w:rPr>
      </w:r>
    </w:p>
    <w:p w:rsidR="00000000" w:rsidDel="00000000" w:rsidP="00000000" w:rsidRDefault="00000000" w:rsidRPr="00000000" w14:paraId="0000019E">
      <w:pPr>
        <w:spacing w:after="120" w:lineRule="auto"/>
        <w:contextualSpacing w:val="0"/>
        <w:rPr/>
      </w:pP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Блиц-вопрос состоит из преамбулы и двух или более мини-вопросов, на каждый из которых командам дается определенное время. Суммарное время на все мини-вопросы составляет одну минуту. Преамбула должна включать информацию о том, что данный вопрос является блиц-вопросом, о числе мини-вопросов и о времени, которое дается на каждый мини-вопрос.</w:t>
      </w: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Вопросный раунд для блиц-вопроса, включающего N мини-вопросов, состоит из следующих частей:</w:t>
      </w:r>
      <w:r w:rsidDel="00000000" w:rsidR="00000000" w:rsidRPr="00000000">
        <w:rPr>
          <w:rtl w:val="0"/>
        </w:rPr>
      </w:r>
    </w:p>
    <w:p w:rsidR="00000000" w:rsidDel="00000000" w:rsidP="00000000" w:rsidRDefault="00000000" w:rsidRPr="00000000" w14:paraId="000001A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начало вопросного раунда;</w:t>
      </w:r>
      <w:r w:rsidDel="00000000" w:rsidR="00000000" w:rsidRPr="00000000">
        <w:rPr>
          <w:rtl w:val="0"/>
        </w:rPr>
      </w:r>
    </w:p>
    <w:p w:rsidR="00000000" w:rsidDel="00000000" w:rsidP="00000000" w:rsidRDefault="00000000" w:rsidRPr="00000000" w14:paraId="000001A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раздача иллюстративных материалов (если таковые используются);</w:t>
      </w:r>
      <w:r w:rsidDel="00000000" w:rsidR="00000000" w:rsidRPr="00000000">
        <w:rPr>
          <w:rtl w:val="0"/>
        </w:rPr>
      </w:r>
    </w:p>
    <w:p w:rsidR="00000000" w:rsidDel="00000000" w:rsidP="00000000" w:rsidRDefault="00000000" w:rsidRPr="00000000" w14:paraId="000001A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чтение преамбулы;</w:t>
      </w:r>
      <w:r w:rsidDel="00000000" w:rsidR="00000000" w:rsidRPr="00000000">
        <w:rPr>
          <w:rtl w:val="0"/>
        </w:rPr>
      </w:r>
    </w:p>
    <w:p w:rsidR="00000000" w:rsidDel="00000000" w:rsidP="00000000" w:rsidRDefault="00000000" w:rsidRPr="00000000" w14:paraId="000001A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чтение мини-вопроса 1;</w:t>
      </w:r>
      <w:r w:rsidDel="00000000" w:rsidR="00000000" w:rsidRPr="00000000">
        <w:rPr>
          <w:rtl w:val="0"/>
        </w:rPr>
      </w:r>
    </w:p>
    <w:p w:rsidR="00000000" w:rsidDel="00000000" w:rsidP="00000000" w:rsidRDefault="00000000" w:rsidRPr="00000000" w14:paraId="000001A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обсуждение мини-вопроса 1;</w:t>
      </w:r>
      <w:r w:rsidDel="00000000" w:rsidR="00000000" w:rsidRPr="00000000">
        <w:rPr>
          <w:rtl w:val="0"/>
        </w:rPr>
      </w:r>
    </w:p>
    <w:p w:rsidR="00000000" w:rsidDel="00000000" w:rsidP="00000000" w:rsidRDefault="00000000" w:rsidRPr="00000000" w14:paraId="000001A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чтение мини-вопроса 2;</w:t>
      </w:r>
      <w:r w:rsidDel="00000000" w:rsidR="00000000" w:rsidRPr="00000000">
        <w:rPr>
          <w:rtl w:val="0"/>
        </w:rPr>
      </w:r>
    </w:p>
    <w:p w:rsidR="00000000" w:rsidDel="00000000" w:rsidP="00000000" w:rsidRDefault="00000000" w:rsidRPr="00000000" w14:paraId="000001A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обсуждение мини-вопроса 2;</w:t>
      </w: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215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9">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чтение мини-вопроса N;</w:t>
      </w:r>
      <w:r w:rsidDel="00000000" w:rsidR="00000000" w:rsidRPr="00000000">
        <w:rPr>
          <w:rtl w:val="0"/>
        </w:rPr>
      </w:r>
    </w:p>
    <w:p w:rsidR="00000000" w:rsidDel="00000000" w:rsidP="00000000" w:rsidRDefault="00000000" w:rsidRPr="00000000" w14:paraId="000001AA">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обсуждение мини-вопроса N;</w:t>
      </w:r>
      <w:r w:rsidDel="00000000" w:rsidR="00000000" w:rsidRPr="00000000">
        <w:rPr>
          <w:rtl w:val="0"/>
        </w:rPr>
      </w:r>
    </w:p>
    <w:p w:rsidR="00000000" w:rsidDel="00000000" w:rsidP="00000000" w:rsidRDefault="00000000" w:rsidRPr="00000000" w14:paraId="000001AB">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сбор ответов команд;</w:t>
      </w:r>
      <w:r w:rsidDel="00000000" w:rsidR="00000000" w:rsidRPr="00000000">
        <w:rPr>
          <w:rtl w:val="0"/>
        </w:rPr>
      </w:r>
    </w:p>
    <w:p w:rsidR="00000000" w:rsidDel="00000000" w:rsidP="00000000" w:rsidRDefault="00000000" w:rsidRPr="00000000" w14:paraId="000001AC">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обработка ответов команд.</w:t>
      </w: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в блиц-вопросе используются раздаточные иллюстративные материалы, они должны раздаваться до чтения преамбулы (вне зависимости от того, к каким мини-вопросам они относятся).</w:t>
      </w: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Ответы на все мини-вопросы блиц-вопроса пишутся на одной карточке в том порядке, в каком задаются мини-вопросы.</w:t>
      </w: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Начало вопросного раунда, сбор ответов и зачет ответов происходят по тем же правилам, которые установлены для обычного вопроса.</w:t>
      </w: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Чтение мини-вопросов происходит по тем же правилам, что и чтение обычного вопроса, но начинается с информации о номере мини-вопроса.</w:t>
      </w: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Обсуждение мини-вопросов происходит по тем же правилам, что и обсуждение обычного вопроса, но продолжается столько времени, сколько отведено на данный мини-вопрос в данном блиц-вопросе. Сигналом начала обсуждения каждого мини-вопроса является команда ведущего «Время!» или специальный звуковой сигнал. Сигнал «осталось 10 секунд» для блиц-вопроса не используется. Перерывов между мини-вопросами не предусматривается. Когда истекает время на обсуждение мини-вопроса, дается сигнал «обсуждение закончено». Сбор ответов команд производится после сигнала «Прошу собрать ответы» по обычным правилам.</w:t>
      </w:r>
      <w:r w:rsidDel="00000000" w:rsidR="00000000" w:rsidRPr="00000000">
        <w:rPr>
          <w:rtl w:val="0"/>
        </w:rPr>
      </w:r>
    </w:p>
    <w:p w:rsidR="00000000" w:rsidDel="00000000" w:rsidP="00000000" w:rsidRDefault="00000000" w:rsidRPr="00000000" w14:paraId="000001B2">
      <w:pPr>
        <w:spacing w:after="120" w:lineRule="auto"/>
        <w:contextualSpacing w:val="0"/>
        <w:rPr/>
      </w:pPr>
      <w:r w:rsidDel="00000000" w:rsidR="00000000" w:rsidRPr="00000000">
        <w:rPr>
          <w:rtl w:val="0"/>
        </w:rPr>
      </w:r>
    </w:p>
    <w:p w:rsidR="00000000" w:rsidDel="00000000" w:rsidP="00000000" w:rsidRDefault="00000000" w:rsidRPr="00000000" w14:paraId="000001B3">
      <w:pPr>
        <w:pStyle w:val="Heading3"/>
        <w:spacing w:after="120" w:before="0" w:lineRule="auto"/>
        <w:contextualSpacing w:val="0"/>
        <w:rPr/>
      </w:pPr>
      <w:bookmarkStart w:colFirst="0" w:colLast="0" w:name="_qsh70q" w:id="26"/>
      <w:bookmarkEnd w:id="26"/>
      <w:r w:rsidDel="00000000" w:rsidR="00000000" w:rsidRPr="00000000">
        <w:rPr>
          <w:rFonts w:ascii="Calibri" w:cs="Calibri" w:eastAsia="Calibri" w:hAnsi="Calibri"/>
          <w:color w:val="1e4d78"/>
          <w:sz w:val="24"/>
          <w:szCs w:val="24"/>
          <w:rtl w:val="0"/>
        </w:rPr>
        <w:t xml:space="preserve">1.3.4. Перерыв между вопросными раундами</w:t>
      </w:r>
      <w:r w:rsidDel="00000000" w:rsidR="00000000" w:rsidRPr="00000000">
        <w:rPr>
          <w:rtl w:val="0"/>
        </w:rPr>
      </w:r>
    </w:p>
    <w:p w:rsidR="00000000" w:rsidDel="00000000" w:rsidP="00000000" w:rsidRDefault="00000000" w:rsidRPr="00000000" w14:paraId="000001B4">
      <w:pPr>
        <w:spacing w:after="120" w:lineRule="auto"/>
        <w:contextualSpacing w:val="0"/>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Краткий перерыв между раундами предназначен для подготовки ведущего и секундантов к следующему вопросу, подготовки иллюстративных материалов к раздаче, предоставления опоздавшим или временно покинувшим игровой зал игрокам возможности занять место за игровыми столами с разрешения ведущего.</w:t>
      </w: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перерыве между раундами ведущий вправе проинформировать команды об итогах ранее завершившегося раунда, если вопрос был взят всеми, ни одной или одной командой, в последнем случае указав, какой именно. Он также может озвучить один или несколько неправильных ответов, не указывая, какие команды их дали.</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наличии технической возможности ТК вправе сделать доступной всем участвующим командам предварительную информацию о текущих итогах тура и/или турнира.</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перерыве между раундами капитан команды вправе:</w:t>
      </w:r>
      <w:r w:rsidDel="00000000" w:rsidR="00000000" w:rsidRPr="00000000">
        <w:rPr>
          <w:rtl w:val="0"/>
        </w:rPr>
      </w:r>
    </w:p>
    <w:p w:rsidR="00000000" w:rsidDel="00000000" w:rsidP="00000000" w:rsidRDefault="00000000" w:rsidRPr="00000000" w14:paraId="000001B9">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120" w:before="0" w:line="240" w:lineRule="auto"/>
        <w:ind w:left="1434" w:right="0" w:hanging="357"/>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информировать ИЖ и ТК об ошибке, допущенной командой в написании на бланке номера вопроса или номера команды, и просить об оперативном ее исправлении;</w:t>
      </w:r>
      <w:r w:rsidDel="00000000" w:rsidR="00000000" w:rsidRPr="00000000">
        <w:rPr>
          <w:rtl w:val="0"/>
        </w:rPr>
      </w:r>
    </w:p>
    <w:p w:rsidR="00000000" w:rsidDel="00000000" w:rsidP="00000000" w:rsidRDefault="00000000" w:rsidRPr="00000000" w14:paraId="000001BA">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120" w:before="0" w:line="240" w:lineRule="auto"/>
        <w:ind w:left="1434" w:right="0" w:hanging="357"/>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обратить внимание секунданта или ведущего на нарушения норм настоящего Кодекса и регламента, допущенные другими командами, или на некорректное поведение игроков других команд либо нарушение ими порядка в игровом зале.</w:t>
      </w: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Данные обращения подаются через секунданта либо, в исключительных случаях, непосредственно ведущему или в ИЖ, если это не мешает работе ведущего и ИЖ и не нарушает порядка в игровом зале. Просьба должна быть выражена в корректной форме.</w:t>
      </w:r>
      <w:r w:rsidDel="00000000" w:rsidR="00000000" w:rsidRPr="00000000">
        <w:rPr>
          <w:rtl w:val="0"/>
        </w:rPr>
      </w:r>
    </w:p>
    <w:p w:rsidR="00000000" w:rsidDel="00000000" w:rsidP="00000000" w:rsidRDefault="00000000" w:rsidRPr="00000000" w14:paraId="000001BC">
      <w:pPr>
        <w:spacing w:after="120" w:lineRule="auto"/>
        <w:contextualSpacing w:val="0"/>
        <w:rPr/>
      </w:pPr>
      <w:r w:rsidDel="00000000" w:rsidR="00000000" w:rsidRPr="00000000">
        <w:rPr>
          <w:rtl w:val="0"/>
        </w:rPr>
      </w:r>
    </w:p>
    <w:p w:rsidR="00000000" w:rsidDel="00000000" w:rsidP="00000000" w:rsidRDefault="00000000" w:rsidRPr="00000000" w14:paraId="000001BD">
      <w:pPr>
        <w:pStyle w:val="Heading3"/>
        <w:spacing w:after="120" w:before="0" w:lineRule="auto"/>
        <w:contextualSpacing w:val="0"/>
        <w:rPr/>
      </w:pPr>
      <w:bookmarkStart w:colFirst="0" w:colLast="0" w:name="_3as4poj" w:id="27"/>
      <w:bookmarkEnd w:id="27"/>
      <w:r w:rsidDel="00000000" w:rsidR="00000000" w:rsidRPr="00000000">
        <w:rPr>
          <w:rFonts w:ascii="Calibri" w:cs="Calibri" w:eastAsia="Calibri" w:hAnsi="Calibri"/>
          <w:color w:val="1e4d78"/>
          <w:sz w:val="24"/>
          <w:szCs w:val="24"/>
          <w:rtl w:val="0"/>
        </w:rPr>
        <w:t xml:space="preserve">1.3.5. Перерыв между турами</w:t>
      </w:r>
      <w:r w:rsidDel="00000000" w:rsidR="00000000" w:rsidRPr="00000000">
        <w:rPr>
          <w:rtl w:val="0"/>
        </w:rPr>
      </w:r>
    </w:p>
    <w:p w:rsidR="00000000" w:rsidDel="00000000" w:rsidP="00000000" w:rsidRDefault="00000000" w:rsidRPr="00000000" w14:paraId="000001BE">
      <w:pPr>
        <w:spacing w:after="120" w:lineRule="auto"/>
        <w:contextualSpacing w:val="0"/>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Перерыв между турами предназначен для работы ИЖ и ТК, принятия ими решений в пределах своей компетенции и подведения предварительных итогов тура, подачи апелляций,  оглашения вердиктов АЖ, отдыха ведущего, игроков и зрителей. Промежуток времени от момента окончания последнего тура до момента принятия окончательных результатов приравнивается к перерыву между турами.</w:t>
      </w: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перерыве между турами ИЖ рассматривает случаи нарушения правил, зафиксированные секундантами или самим ИЖ в ходе игрового тура или после его окончания. ИЖ имеет право вынести предупреждение команде, которая нарушила (или игрок которой нарушил) правила игры, принять решение о техническом незачете ответа, а также применить иное предусмотренное </w:t>
      </w:r>
      <w:hyperlink w:anchor="_46r0co2">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Главой 2.3</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и регламентом соревнования наказание.</w:t>
      </w:r>
      <w:r w:rsidDel="00000000" w:rsidR="00000000" w:rsidRPr="00000000">
        <w:rPr>
          <w:rtl w:val="0"/>
        </w:rPr>
      </w:r>
    </w:p>
    <w:p w:rsidR="00000000" w:rsidDel="00000000" w:rsidP="00000000" w:rsidRDefault="00000000" w:rsidRPr="00000000" w14:paraId="000001C1">
      <w:pPr>
        <w:spacing w:after="120" w:lineRule="auto"/>
        <w:contextualSpacing w:val="0"/>
        <w:rPr/>
      </w:pPr>
      <w:r w:rsidDel="00000000" w:rsidR="00000000" w:rsidRPr="00000000">
        <w:rPr>
          <w:rtl w:val="0"/>
        </w:rPr>
      </w:r>
    </w:p>
    <w:p w:rsidR="00000000" w:rsidDel="00000000" w:rsidP="00000000" w:rsidRDefault="00000000" w:rsidRPr="00000000" w14:paraId="000001C2">
      <w:pPr>
        <w:pStyle w:val="Heading3"/>
        <w:spacing w:after="120" w:before="0" w:lineRule="auto"/>
        <w:contextualSpacing w:val="0"/>
        <w:rPr/>
      </w:pPr>
      <w:bookmarkStart w:colFirst="0" w:colLast="0" w:name="_1pxezwc" w:id="28"/>
      <w:bookmarkEnd w:id="28"/>
      <w:r w:rsidDel="00000000" w:rsidR="00000000" w:rsidRPr="00000000">
        <w:rPr>
          <w:rFonts w:ascii="Calibri" w:cs="Calibri" w:eastAsia="Calibri" w:hAnsi="Calibri"/>
          <w:color w:val="1e4d78"/>
          <w:sz w:val="24"/>
          <w:szCs w:val="24"/>
          <w:rtl w:val="0"/>
        </w:rPr>
        <w:t xml:space="preserve">1.3.6. Ограничение доступа</w:t>
      </w:r>
      <w:r w:rsidDel="00000000" w:rsidR="00000000" w:rsidRPr="00000000">
        <w:rPr>
          <w:rtl w:val="0"/>
        </w:rPr>
      </w:r>
    </w:p>
    <w:p w:rsidR="00000000" w:rsidDel="00000000" w:rsidP="00000000" w:rsidRDefault="00000000" w:rsidRPr="00000000" w14:paraId="000001C3">
      <w:pPr>
        <w:spacing w:after="120" w:lineRule="auto"/>
        <w:contextualSpacing w:val="0"/>
        <w:rPr/>
      </w:pP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Всем игрокам и в любой момент времени запрещается дотрагиваться до карточек с ответами других команд или знакомиться с их содержанием.</w:t>
      </w: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Всем игрокам и в любой момент времени запрещается без особого разрешения ИЖ:</w:t>
      </w:r>
      <w:r w:rsidDel="00000000" w:rsidR="00000000" w:rsidRPr="00000000">
        <w:rPr>
          <w:rtl w:val="0"/>
        </w:rPr>
      </w:r>
    </w:p>
    <w:p w:rsidR="00000000" w:rsidDel="00000000" w:rsidP="00000000" w:rsidRDefault="00000000" w:rsidRPr="00000000" w14:paraId="000001C6">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дотрагиваться до карточки с ответом своей команды после того, как эта карточка передана секунданту. В частности, капитан команды не может дотрагиваться до карточек с ответами своей команды при общении с ИЖ;</w:t>
      </w:r>
      <w:r w:rsidDel="00000000" w:rsidR="00000000" w:rsidRPr="00000000">
        <w:rPr>
          <w:rtl w:val="0"/>
        </w:rPr>
      </w:r>
    </w:p>
    <w:p w:rsidR="00000000" w:rsidDel="00000000" w:rsidP="00000000" w:rsidRDefault="00000000" w:rsidRPr="00000000" w14:paraId="000001C7">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дотрагиваться до оригинала таблицы результатов, если таблица ведется вручную;</w:t>
      </w:r>
      <w:r w:rsidDel="00000000" w:rsidR="00000000" w:rsidRPr="00000000">
        <w:rPr>
          <w:rtl w:val="0"/>
        </w:rPr>
      </w:r>
    </w:p>
    <w:p w:rsidR="00000000" w:rsidDel="00000000" w:rsidP="00000000" w:rsidRDefault="00000000" w:rsidRPr="00000000" w14:paraId="000001C8">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пользоваться компьютером, на котором производится подсчет результатов.</w:t>
      </w: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Членам ИЖ и ТК, а также ведущему запрещается сообщать игрокам ответы других команд с указанием, какая команда дала тот или иной ответ. Регламент турнира может допускать возможность ознакомления с подборкой ответов команд, но только в том случае, если это осуществляется без указания, какой конкретно командой дан тот или иной ответ.</w:t>
      </w:r>
      <w:r w:rsidDel="00000000" w:rsidR="00000000" w:rsidRPr="00000000">
        <w:rPr>
          <w:rtl w:val="0"/>
        </w:rPr>
      </w:r>
    </w:p>
    <w:p w:rsidR="00000000" w:rsidDel="00000000" w:rsidP="00000000" w:rsidRDefault="00000000" w:rsidRPr="00000000" w14:paraId="000001CA">
      <w:pPr>
        <w:spacing w:after="120" w:lineRule="auto"/>
        <w:contextualSpacing w:val="0"/>
        <w:rPr/>
      </w:pPr>
      <w:r w:rsidDel="00000000" w:rsidR="00000000" w:rsidRPr="00000000">
        <w:rPr>
          <w:rtl w:val="0"/>
        </w:rPr>
      </w:r>
    </w:p>
    <w:p w:rsidR="00000000" w:rsidDel="00000000" w:rsidP="00000000" w:rsidRDefault="00000000" w:rsidRPr="00000000" w14:paraId="000001CB">
      <w:pPr>
        <w:pStyle w:val="Heading3"/>
        <w:spacing w:after="120" w:before="0" w:lineRule="auto"/>
        <w:contextualSpacing w:val="0"/>
        <w:rPr/>
      </w:pPr>
      <w:bookmarkStart w:colFirst="0" w:colLast="0" w:name="_49x2ik5" w:id="29"/>
      <w:bookmarkEnd w:id="29"/>
      <w:r w:rsidDel="00000000" w:rsidR="00000000" w:rsidRPr="00000000">
        <w:rPr>
          <w:rFonts w:ascii="Calibri" w:cs="Calibri" w:eastAsia="Calibri" w:hAnsi="Calibri"/>
          <w:color w:val="1e4d78"/>
          <w:sz w:val="24"/>
          <w:szCs w:val="24"/>
          <w:rtl w:val="0"/>
        </w:rPr>
        <w:t xml:space="preserve">1.3.7. Обработка ответов команд</w:t>
      </w:r>
      <w:r w:rsidDel="00000000" w:rsidR="00000000" w:rsidRPr="00000000">
        <w:rPr>
          <w:rtl w:val="0"/>
        </w:rPr>
      </w:r>
    </w:p>
    <w:p w:rsidR="00000000" w:rsidDel="00000000" w:rsidP="00000000" w:rsidRDefault="00000000" w:rsidRPr="00000000" w14:paraId="000001CC">
      <w:pPr>
        <w:spacing w:after="120" w:lineRule="auto"/>
        <w:contextualSpacing w:val="0"/>
        <w:rPr/>
      </w:pP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Обработка ответов включает в себя принятие решения о зачете или незачете каждого ответа, сортировку карточек для последующего хранения и фиксацию принятых решений в таблицах результатов.</w:t>
      </w: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Обработка ответов происходит по мере поступления в ИЖ и ТК карточек с ответами на очередные вопросы и не привязана к конкретному вопросному раунду. При необходимости она может продолжаться и в перерыве между турами либо по окончании последнего тура.</w:t>
      </w: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ИЖ, руководствуясь указаниями РК, правилами и рекомендациями, сформулированными в </w:t>
      </w:r>
      <w:hyperlink w:anchor="_3o7alnk">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Главе 2.1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и параграфе</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3l18frh">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2.3.3</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и здравым смыслом, делит карточки на две группы: засчитанные ответы и незасчитанные ответы. При зачете ответов ИЖ может пользоваться справочными материалами.</w:t>
      </w:r>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ИЖ передает обе группы карточек в ТК для фиксации результатов в таблице или фиксирует результаты в таблице самостоятельно. Хранение ответов осуществляется ТК (или самим ИЖ) и должно обеспечивать возможность последующей проверки карточек членами ИЖ и АЖ.</w:t>
      </w: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Решение ИЖ о зачете ответа может быть отменено только в следующих случаях:</w:t>
      </w:r>
      <w:r w:rsidDel="00000000" w:rsidR="00000000" w:rsidRPr="00000000">
        <w:rPr>
          <w:rtl w:val="0"/>
        </w:rPr>
      </w:r>
    </w:p>
    <w:p w:rsidR="00000000" w:rsidDel="00000000" w:rsidP="00000000" w:rsidRDefault="00000000" w:rsidRPr="00000000" w14:paraId="000001D2">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left"/>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самим ИЖ – при обнаружении технической ошибки;</w:t>
      </w:r>
      <w:r w:rsidDel="00000000" w:rsidR="00000000" w:rsidRPr="00000000">
        <w:rPr>
          <w:rtl w:val="0"/>
        </w:rPr>
      </w:r>
    </w:p>
    <w:p w:rsidR="00000000" w:rsidDel="00000000" w:rsidP="00000000" w:rsidRDefault="00000000" w:rsidRPr="00000000" w14:paraId="000001D3">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самим ИЖ или ОС либо его представителем</w:t>
      </w:r>
      <w:r w:rsidDel="00000000" w:rsidR="00000000" w:rsidRPr="00000000">
        <w:rPr>
          <w:rFonts w:ascii="Arimo" w:cs="Arimo" w:eastAsia="Arimo" w:hAnsi="Arimo"/>
          <w:b w:val="0"/>
          <w:i w:val="0"/>
          <w:smallCaps w:val="0"/>
          <w:strike w:val="0"/>
          <w:color w:val="00b05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в порядке технического незачета (см. параграф</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3l18frh">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2.3.3</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14" w:right="0" w:firstLine="357"/>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Решение ИЖ о незачете ответа может быть отменено только в следующих случаях:</w:t>
      </w:r>
      <w:r w:rsidDel="00000000" w:rsidR="00000000" w:rsidRPr="00000000">
        <w:rPr>
          <w:rtl w:val="0"/>
        </w:rPr>
      </w:r>
    </w:p>
    <w:p w:rsidR="00000000" w:rsidDel="00000000" w:rsidP="00000000" w:rsidRDefault="00000000" w:rsidRPr="00000000" w14:paraId="000001D5">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left"/>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самим ИЖ – при обнаружении технической ошибки; </w:t>
      </w:r>
      <w:r w:rsidDel="00000000" w:rsidR="00000000" w:rsidRPr="00000000">
        <w:rPr>
          <w:rtl w:val="0"/>
        </w:rPr>
      </w:r>
    </w:p>
    <w:p w:rsidR="00000000" w:rsidDel="00000000" w:rsidP="00000000" w:rsidRDefault="00000000" w:rsidRPr="00000000" w14:paraId="000001D6">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120" w:before="0" w:line="240" w:lineRule="auto"/>
        <w:ind w:left="1431"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АЖ – при принятии решения о зачете данного ответа.</w:t>
      </w:r>
      <w:r w:rsidDel="00000000" w:rsidR="00000000" w:rsidRPr="00000000">
        <w:rPr>
          <w:rtl w:val="0"/>
        </w:rPr>
      </w:r>
    </w:p>
    <w:p w:rsidR="00000000" w:rsidDel="00000000" w:rsidP="00000000" w:rsidRDefault="00000000" w:rsidRPr="00000000" w14:paraId="000001D7">
      <w:pPr>
        <w:spacing w:after="1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pStyle w:val="Heading3"/>
        <w:spacing w:after="120" w:before="0" w:lineRule="auto"/>
        <w:contextualSpacing w:val="0"/>
        <w:rPr/>
      </w:pPr>
      <w:bookmarkStart w:colFirst="0" w:colLast="0" w:name="_2p2csry" w:id="30"/>
      <w:bookmarkEnd w:id="30"/>
      <w:r w:rsidDel="00000000" w:rsidR="00000000" w:rsidRPr="00000000">
        <w:rPr>
          <w:rFonts w:ascii="Calibri" w:cs="Calibri" w:eastAsia="Calibri" w:hAnsi="Calibri"/>
          <w:color w:val="1e4d78"/>
          <w:sz w:val="24"/>
          <w:szCs w:val="24"/>
          <w:rtl w:val="0"/>
        </w:rPr>
        <w:t xml:space="preserve">1.3.8. Подведение итогов тура</w:t>
      </w:r>
      <w:r w:rsidDel="00000000" w:rsidR="00000000" w:rsidRPr="00000000">
        <w:rPr>
          <w:rtl w:val="0"/>
        </w:rPr>
      </w:r>
    </w:p>
    <w:p w:rsidR="00000000" w:rsidDel="00000000" w:rsidP="00000000" w:rsidRDefault="00000000" w:rsidRPr="00000000" w14:paraId="000001D9">
      <w:pPr>
        <w:spacing w:after="120" w:lineRule="auto"/>
        <w:contextualSpacing w:val="0"/>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Предварительные итоги тура подводятся ИЖ в перерыве после тура и оглашаются ведущим или членом ИЖ. До оглашения предварительных итогов тура обращение игроков в ИЖ запрещено.</w:t>
      </w: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После оглашения предварительных итогов тура капитан команды (или уполномоченный им игрок) имеет право обратиться в ИЖ за информацией о том, какие ответы его команды были засчитаны. ИЖ обязано сообщить ему такую информацию. Капитан (или уполномоченный им игрок) также имеет право ознакомиться с текстом вопросов. При этом ИЖ запрещается нарушать требования об ограничении доступа, сформулированные в параграфе </w:t>
      </w:r>
      <w:hyperlink w:anchor="_1pxezwc">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1.3.6</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по мнению капитана команды, имеет место техническая ошибка (т.е. ИЖ не заметило ответ его команды, неверно его прочитало и т.п.), он может сообщить об этом ИЖ, после чего ИЖ должно либо устранить ошибку, либо сообщить, что технической ошибки нет. Также у ИЖ есть право технического незачета ответов (см. параграф </w:t>
      </w:r>
      <w:hyperlink w:anchor="_3l18frh">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2.3.3</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Эти решения ИЖ принимает в полном составе. По другим причинам (например, на основании аргументов команд, касающихся спорных ответов) ИЖ не может менять ранее принятые решения.</w:t>
      </w: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Время на исправление технических ошибок</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определяется регламентом соревнования. </w:t>
      </w:r>
      <w:r w:rsidDel="00000000" w:rsidR="00000000" w:rsidRPr="00000000">
        <w:rPr>
          <w:rtl w:val="0"/>
        </w:rPr>
      </w:r>
    </w:p>
    <w:p w:rsidR="00000000" w:rsidDel="00000000" w:rsidP="00000000" w:rsidRDefault="00000000" w:rsidRPr="00000000" w14:paraId="000001DE">
      <w:pPr>
        <w:spacing w:after="120" w:lineRule="auto"/>
        <w:contextualSpacing w:val="0"/>
        <w:rPr/>
      </w:pPr>
      <w:r w:rsidDel="00000000" w:rsidR="00000000" w:rsidRPr="00000000">
        <w:rPr>
          <w:rtl w:val="0"/>
        </w:rPr>
      </w:r>
    </w:p>
    <w:p w:rsidR="00000000" w:rsidDel="00000000" w:rsidP="00000000" w:rsidRDefault="00000000" w:rsidRPr="00000000" w14:paraId="000001DF">
      <w:pPr>
        <w:contextualSpacing w:val="0"/>
        <w:rPr>
          <w:rFonts w:ascii="Calibri" w:cs="Calibri" w:eastAsia="Calibri" w:hAnsi="Calibri"/>
          <w:b w:val="1"/>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E0">
      <w:pPr>
        <w:pStyle w:val="Heading1"/>
        <w:spacing w:after="120" w:before="0" w:lineRule="auto"/>
        <w:contextualSpacing w:val="0"/>
        <w:rPr/>
      </w:pPr>
      <w:bookmarkStart w:colFirst="0" w:colLast="0" w:name="_147n2zr" w:id="31"/>
      <w:bookmarkEnd w:id="31"/>
      <w:r w:rsidDel="00000000" w:rsidR="00000000" w:rsidRPr="00000000">
        <w:rPr>
          <w:rFonts w:ascii="Calibri" w:cs="Calibri" w:eastAsia="Calibri" w:hAnsi="Calibri"/>
          <w:color w:val="2e75b5"/>
          <w:sz w:val="32"/>
          <w:szCs w:val="32"/>
          <w:rtl w:val="0"/>
        </w:rPr>
        <w:t xml:space="preserve">Часть 2. Судейство соревнований </w:t>
      </w:r>
      <w:r w:rsidDel="00000000" w:rsidR="00000000" w:rsidRPr="00000000">
        <w:rPr>
          <w:rtl w:val="0"/>
        </w:rPr>
      </w:r>
    </w:p>
    <w:p w:rsidR="00000000" w:rsidDel="00000000" w:rsidP="00000000" w:rsidRDefault="00000000" w:rsidRPr="00000000" w14:paraId="000001E1">
      <w:pPr>
        <w:spacing w:after="120" w:lineRule="auto"/>
        <w:contextualSpacing w:val="0"/>
        <w:rPr/>
      </w:pPr>
      <w:r w:rsidDel="00000000" w:rsidR="00000000" w:rsidRPr="00000000">
        <w:rPr>
          <w:rtl w:val="0"/>
        </w:rPr>
      </w:r>
    </w:p>
    <w:p w:rsidR="00000000" w:rsidDel="00000000" w:rsidP="00000000" w:rsidRDefault="00000000" w:rsidRPr="00000000" w14:paraId="000001E2">
      <w:pPr>
        <w:pStyle w:val="Heading2"/>
        <w:spacing w:after="120" w:before="0" w:lineRule="auto"/>
        <w:contextualSpacing w:val="0"/>
        <w:rPr/>
      </w:pPr>
      <w:bookmarkStart w:colFirst="0" w:colLast="0" w:name="_3o7alnk" w:id="32"/>
      <w:bookmarkEnd w:id="32"/>
      <w:r w:rsidDel="00000000" w:rsidR="00000000" w:rsidRPr="00000000">
        <w:rPr>
          <w:rFonts w:ascii="Calibri" w:cs="Calibri" w:eastAsia="Calibri" w:hAnsi="Calibri"/>
          <w:color w:val="2e75b5"/>
          <w:sz w:val="26"/>
          <w:szCs w:val="26"/>
          <w:rtl w:val="0"/>
        </w:rPr>
        <w:t xml:space="preserve">Глава 2.1. Принципы зачета ответов</w:t>
      </w:r>
      <w:r w:rsidDel="00000000" w:rsidR="00000000" w:rsidRPr="00000000">
        <w:rPr>
          <w:rtl w:val="0"/>
        </w:rPr>
      </w:r>
    </w:p>
    <w:p w:rsidR="00000000" w:rsidDel="00000000" w:rsidP="00000000" w:rsidRDefault="00000000" w:rsidRPr="00000000" w14:paraId="000001E3">
      <w:pPr>
        <w:spacing w:after="120" w:lineRule="auto"/>
        <w:contextualSpacing w:val="0"/>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общем случае правильным считается ответ, удовлетворяющий условиям и контексту вопроса не в меньшей степени, чем авторский.</w:t>
      </w: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14" w:right="0" w:firstLine="357"/>
        <w:contextualSpacing w:val="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Под условиями вопроса понимаются:</w:t>
      </w:r>
      <w:r w:rsidDel="00000000" w:rsidR="00000000" w:rsidRPr="00000000">
        <w:rPr>
          <w:rtl w:val="0"/>
        </w:rPr>
      </w:r>
    </w:p>
    <w:p w:rsidR="00000000" w:rsidDel="00000000" w:rsidP="00000000" w:rsidRDefault="00000000" w:rsidRPr="00000000" w14:paraId="000001E6">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120" w:before="0" w:line="240" w:lineRule="auto"/>
        <w:ind w:left="1434" w:right="0" w:hanging="357"/>
        <w:contextualSpacing w:val="0"/>
        <w:jc w:val="both"/>
        <w:rPr>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факты и логические связи, определяющие суть ответа, сформулированные в явном виде в тексте вопроса (и, возможно, в иллюстративных материалах);</w:t>
      </w:r>
    </w:p>
    <w:p w:rsidR="00000000" w:rsidDel="00000000" w:rsidP="00000000" w:rsidRDefault="00000000" w:rsidRPr="00000000" w14:paraId="000001E7">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120" w:before="0" w:line="240" w:lineRule="auto"/>
        <w:ind w:left="1434" w:right="0" w:hanging="357"/>
        <w:contextualSpacing w:val="0"/>
        <w:jc w:val="both"/>
        <w:rPr>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форма вопроса, то есть содержащееся в тексте вопроса явное указание на то, какая категория (объект, действие, качество и т.д.) должна содержаться в ответе;</w:t>
      </w:r>
    </w:p>
    <w:p w:rsidR="00000000" w:rsidDel="00000000" w:rsidP="00000000" w:rsidRDefault="00000000" w:rsidRPr="00000000" w14:paraId="000001E8">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120" w:before="0" w:line="240" w:lineRule="auto"/>
        <w:ind w:left="1434" w:right="0" w:hanging="357"/>
        <w:contextualSpacing w:val="0"/>
        <w:jc w:val="both"/>
        <w:rPr>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требования к формулировке ответа, то есть содержащиеся в тексте вопроса явные указания на то, какими свойствами должен обладать текст ответа (например, количество и свойства слов, букв и т.д.).</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Под контекстом вопроса понимаются не упомянутые в тексте вопроса в явном виде, но имеющие к нему (и, возможно, иллюстративным материалам) непосредственное отношение факты, а также логические следствия, однозначно вытекающие из текста вопроса (и, возможно, иллюстративных материалов). </w:t>
      </w:r>
      <w:r w:rsidDel="00000000" w:rsidR="00000000" w:rsidRPr="00000000">
        <w:rPr>
          <w:rtl w:val="0"/>
        </w:rPr>
      </w:r>
    </w:p>
    <w:p w:rsidR="00000000" w:rsidDel="00000000" w:rsidP="00000000" w:rsidRDefault="00000000" w:rsidRPr="00000000" w14:paraId="000001EA">
      <w:pPr>
        <w:spacing w:after="120" w:lineRule="auto"/>
        <w:contextualSpacing w:val="0"/>
        <w:rPr/>
      </w:pPr>
      <w:r w:rsidDel="00000000" w:rsidR="00000000" w:rsidRPr="00000000">
        <w:rPr>
          <w:rtl w:val="0"/>
        </w:rPr>
      </w:r>
    </w:p>
    <w:p w:rsidR="00000000" w:rsidDel="00000000" w:rsidP="00000000" w:rsidRDefault="00000000" w:rsidRPr="00000000" w14:paraId="000001EB">
      <w:pPr>
        <w:pStyle w:val="Heading3"/>
        <w:spacing w:after="120" w:before="0" w:lineRule="auto"/>
        <w:contextualSpacing w:val="0"/>
        <w:rPr/>
      </w:pPr>
      <w:bookmarkStart w:colFirst="0" w:colLast="0" w:name="_23ckvvd" w:id="33"/>
      <w:bookmarkEnd w:id="33"/>
      <w:r w:rsidDel="00000000" w:rsidR="00000000" w:rsidRPr="00000000">
        <w:rPr>
          <w:rFonts w:ascii="Calibri" w:cs="Calibri" w:eastAsia="Calibri" w:hAnsi="Calibri"/>
          <w:color w:val="1e4d78"/>
          <w:sz w:val="24"/>
          <w:szCs w:val="24"/>
          <w:rtl w:val="0"/>
        </w:rPr>
        <w:t xml:space="preserve">2.1.1. Правильный ответ</w:t>
      </w:r>
      <w:r w:rsidDel="00000000" w:rsidR="00000000" w:rsidRPr="00000000">
        <w:rPr>
          <w:rtl w:val="0"/>
        </w:rPr>
      </w:r>
    </w:p>
    <w:p w:rsidR="00000000" w:rsidDel="00000000" w:rsidP="00000000" w:rsidRDefault="00000000" w:rsidRPr="00000000" w14:paraId="000001EC">
      <w:pPr>
        <w:spacing w:after="120" w:lineRule="auto"/>
        <w:contextualSpacing w:val="0"/>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правильным, если он удовлетворяет хотя бы одному из следующих условий:</w:t>
      </w:r>
      <w:r w:rsidDel="00000000" w:rsidR="00000000" w:rsidRPr="00000000">
        <w:rPr>
          <w:rtl w:val="0"/>
        </w:rPr>
      </w:r>
    </w:p>
    <w:p w:rsidR="00000000" w:rsidDel="00000000" w:rsidP="00000000" w:rsidRDefault="00000000" w:rsidRPr="00000000" w14:paraId="000001EE">
      <w:pPr>
        <w:keepNext w:val="0"/>
        <w:keepLines w:val="0"/>
        <w:widowControl w:val="1"/>
        <w:numPr>
          <w:ilvl w:val="1"/>
          <w:numId w:val="38"/>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совпадает с авторским ответом;</w:t>
      </w:r>
      <w:r w:rsidDel="00000000" w:rsidR="00000000" w:rsidRPr="00000000">
        <w:rPr>
          <w:rtl w:val="0"/>
        </w:rPr>
      </w:r>
    </w:p>
    <w:p w:rsidR="00000000" w:rsidDel="00000000" w:rsidP="00000000" w:rsidRDefault="00000000" w:rsidRPr="00000000" w14:paraId="000001EF">
      <w:pPr>
        <w:keepNext w:val="0"/>
        <w:keepLines w:val="0"/>
        <w:widowControl w:val="1"/>
        <w:numPr>
          <w:ilvl w:val="1"/>
          <w:numId w:val="38"/>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соответствует какому-либо из явно сформулированных критериев зачета;</w:t>
      </w:r>
    </w:p>
    <w:p w:rsidR="00000000" w:rsidDel="00000000" w:rsidP="00000000" w:rsidRDefault="00000000" w:rsidRPr="00000000" w14:paraId="000001F0">
      <w:pPr>
        <w:keepNext w:val="0"/>
        <w:keepLines w:val="0"/>
        <w:widowControl w:val="1"/>
        <w:numPr>
          <w:ilvl w:val="1"/>
          <w:numId w:val="38"/>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соответствует форме вопроса, требованиям к формулировке ответа и какому-либо из описательно сформулированных критериев зачета;</w:t>
      </w:r>
    </w:p>
    <w:p w:rsidR="00000000" w:rsidDel="00000000" w:rsidP="00000000" w:rsidRDefault="00000000" w:rsidRPr="00000000" w14:paraId="000001F1">
      <w:pPr>
        <w:keepNext w:val="0"/>
        <w:keepLines w:val="0"/>
        <w:widowControl w:val="1"/>
        <w:numPr>
          <w:ilvl w:val="1"/>
          <w:numId w:val="38"/>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соответствует форме вопроса и требованиям к формулировке ответа и при этом является более точным, чем авторский ответ (например, свободен от ошибок, имеющихся в авторском ответе);</w:t>
      </w:r>
    </w:p>
    <w:p w:rsidR="00000000" w:rsidDel="00000000" w:rsidP="00000000" w:rsidRDefault="00000000" w:rsidRPr="00000000" w14:paraId="000001F2">
      <w:pPr>
        <w:keepNext w:val="0"/>
        <w:keepLines w:val="0"/>
        <w:widowControl w:val="1"/>
        <w:numPr>
          <w:ilvl w:val="1"/>
          <w:numId w:val="38"/>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соответствует форме вопроса и требованиям к формулировке ответа и при этом может быть интерпретирован как развернутый ответ, т.е. включает авторский или эквивалентный ему ответ, а также дополнительную информацию, которая не может быть принята за другой ответ, не противоречит содержанию вопроса и не содержит грубых фактических ошибок;</w:t>
      </w:r>
    </w:p>
    <w:p w:rsidR="00000000" w:rsidDel="00000000" w:rsidP="00000000" w:rsidRDefault="00000000" w:rsidRPr="00000000" w14:paraId="000001F3">
      <w:pPr>
        <w:keepNext w:val="0"/>
        <w:keepLines w:val="0"/>
        <w:widowControl w:val="1"/>
        <w:numPr>
          <w:ilvl w:val="1"/>
          <w:numId w:val="38"/>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подпадает под действие предыдущих случаев, но соответствует всем без исключения условиям вопроса не в меньшей степени, чем авторский ответ или какой-то из ответов, соответствующих критериям зачета. </w:t>
      </w:r>
    </w:p>
    <w:p w:rsidR="00000000" w:rsidDel="00000000" w:rsidP="00000000" w:rsidRDefault="00000000" w:rsidRPr="00000000" w14:paraId="000001F4">
      <w:pPr>
        <w:keepNext w:val="0"/>
        <w:keepLines w:val="0"/>
        <w:widowControl w:val="1"/>
        <w:numPr>
          <w:ilvl w:val="1"/>
          <w:numId w:val="38"/>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подпадает под действие предыдущих случаев, но соответствует всем без исключения условиям вопроса при некоторой логически непротиворечивой альтернативной интерпретации текста вопроса и/или иллюстративных материалов (например, соответствует иному значению отдельных многозначных слов в тексте вопроса).</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на блиц-вопрос признается правильным в том и только в том случае, когда правильными признаются ответы на все входящие в него мини-вопросы.</w:t>
      </w:r>
      <w:r w:rsidDel="00000000" w:rsidR="00000000" w:rsidRPr="00000000">
        <w:rPr>
          <w:rtl w:val="0"/>
        </w:rPr>
      </w:r>
    </w:p>
    <w:p w:rsidR="00000000" w:rsidDel="00000000" w:rsidP="00000000" w:rsidRDefault="00000000" w:rsidRPr="00000000" w14:paraId="000001F6">
      <w:pPr>
        <w:spacing w:after="120" w:lineRule="auto"/>
        <w:contextualSpacing w:val="0"/>
        <w:rPr/>
      </w:pPr>
      <w:r w:rsidDel="00000000" w:rsidR="00000000" w:rsidRPr="00000000">
        <w:rPr>
          <w:rtl w:val="0"/>
        </w:rPr>
      </w:r>
    </w:p>
    <w:p w:rsidR="00000000" w:rsidDel="00000000" w:rsidP="00000000" w:rsidRDefault="00000000" w:rsidRPr="00000000" w14:paraId="000001F7">
      <w:pPr>
        <w:pStyle w:val="Heading3"/>
        <w:spacing w:after="120" w:before="0" w:lineRule="auto"/>
        <w:contextualSpacing w:val="0"/>
        <w:rPr/>
      </w:pPr>
      <w:bookmarkStart w:colFirst="0" w:colLast="0" w:name="_ihv636" w:id="34"/>
      <w:bookmarkEnd w:id="34"/>
      <w:r w:rsidDel="00000000" w:rsidR="00000000" w:rsidRPr="00000000">
        <w:rPr>
          <w:rFonts w:ascii="Calibri" w:cs="Calibri" w:eastAsia="Calibri" w:hAnsi="Calibri"/>
          <w:color w:val="1e4d78"/>
          <w:sz w:val="24"/>
          <w:szCs w:val="24"/>
          <w:rtl w:val="0"/>
        </w:rPr>
        <w:t xml:space="preserve">2.1.2. Неправильный ответ </w:t>
      </w:r>
      <w:r w:rsidDel="00000000" w:rsidR="00000000" w:rsidRPr="00000000">
        <w:rPr>
          <w:rtl w:val="0"/>
        </w:rPr>
      </w:r>
    </w:p>
    <w:p w:rsidR="00000000" w:rsidDel="00000000" w:rsidP="00000000" w:rsidRDefault="00000000" w:rsidRPr="00000000" w14:paraId="000001F8">
      <w:pPr>
        <w:spacing w:after="120" w:lineRule="auto"/>
        <w:contextualSpacing w:val="0"/>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неправильным, если выполняется хотя бы одно из следующих условий: </w:t>
      </w:r>
      <w:r w:rsidDel="00000000" w:rsidR="00000000" w:rsidRPr="00000000">
        <w:rPr>
          <w:rtl w:val="0"/>
        </w:rPr>
      </w:r>
    </w:p>
    <w:p w:rsidR="00000000" w:rsidDel="00000000" w:rsidP="00000000" w:rsidRDefault="00000000" w:rsidRPr="00000000" w14:paraId="000001FA">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существует интерпретации текста вопроса, иллюстративных материалов или критериев зачета, при которой он соответствовал бы всем условиям вопроса (включая личный опыт автора) или критериям зачета (за исключением случая, когда он совпадает с авторским ответом);</w:t>
      </w:r>
    </w:p>
    <w:p w:rsidR="00000000" w:rsidDel="00000000" w:rsidP="00000000" w:rsidRDefault="00000000" w:rsidRPr="00000000" w14:paraId="000001FB">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он содержит более одного ответа на вопрос, причем хотя бы один из ответов неверен; </w:t>
      </w:r>
      <w:r w:rsidDel="00000000" w:rsidR="00000000" w:rsidRPr="00000000">
        <w:rPr>
          <w:rtl w:val="0"/>
        </w:rPr>
      </w:r>
    </w:p>
    <w:p w:rsidR="00000000" w:rsidDel="00000000" w:rsidP="00000000" w:rsidRDefault="00000000" w:rsidRPr="00000000" w14:paraId="000001FC">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он содержит дополнительную информацию, которую можно принять за другой ответ, причем этот ответ неверен;</w:t>
      </w:r>
      <w:r w:rsidDel="00000000" w:rsidR="00000000" w:rsidRPr="00000000">
        <w:rPr>
          <w:rtl w:val="0"/>
        </w:rPr>
      </w:r>
    </w:p>
    <w:p w:rsidR="00000000" w:rsidDel="00000000" w:rsidP="00000000" w:rsidRDefault="00000000" w:rsidRPr="00000000" w14:paraId="000001FD">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он содержит дополнительную информацию, искажающую смысл ответа, содержащую грубые фактические ошибки или противоречащую условиям вопроса;</w:t>
      </w:r>
      <w:r w:rsidDel="00000000" w:rsidR="00000000" w:rsidRPr="00000000">
        <w:rPr>
          <w:rtl w:val="0"/>
        </w:rPr>
      </w:r>
    </w:p>
    <w:p w:rsidR="00000000" w:rsidDel="00000000" w:rsidP="00000000" w:rsidRDefault="00000000" w:rsidRPr="00000000" w14:paraId="000001FE">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он отличается от авторского ответа грамматически, причем соблюдение грамматики требуется в вопросе явно или это отличие меняет смысл ответа;</w:t>
      </w:r>
      <w:r w:rsidDel="00000000" w:rsidR="00000000" w:rsidRPr="00000000">
        <w:rPr>
          <w:rtl w:val="0"/>
        </w:rPr>
      </w:r>
    </w:p>
    <w:p w:rsidR="00000000" w:rsidDel="00000000" w:rsidP="00000000" w:rsidRDefault="00000000" w:rsidRPr="00000000" w14:paraId="000001FF">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он не соответствует форме вопроса (за исключением случаев, предусмотренных параграфом </w:t>
      </w:r>
      <w:hyperlink w:anchor="_23ckvvd">
        <w:r w:rsidDel="00000000" w:rsidR="00000000" w:rsidRPr="00000000">
          <w:rPr>
            <w:rFonts w:ascii="Arima" w:cs="Arima" w:eastAsia="Arima" w:hAnsi="Arima"/>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0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он не соответствует требованиям к формулировке ответа (за исключением случаев, предусмотренных параграфом </w:t>
      </w:r>
      <w:hyperlink w:anchor="_23ckvvd">
        <w:r w:rsidDel="00000000" w:rsidR="00000000" w:rsidRPr="00000000">
          <w:rPr>
            <w:rFonts w:ascii="Arima" w:cs="Arima" w:eastAsia="Arima" w:hAnsi="Arima"/>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0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он является формальным, т.е. лишь повторяет некоторые из фактов и логических связей, явным и очевидным образом содержащихся в условиях вопроса.</w:t>
      </w:r>
      <w:r w:rsidDel="00000000" w:rsidR="00000000" w:rsidRPr="00000000">
        <w:rPr>
          <w:rtl w:val="0"/>
        </w:rPr>
      </w:r>
    </w:p>
    <w:p w:rsidR="00000000" w:rsidDel="00000000" w:rsidP="00000000" w:rsidRDefault="00000000" w:rsidRPr="00000000" w14:paraId="00000202">
      <w:pPr>
        <w:spacing w:after="1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pStyle w:val="Heading3"/>
        <w:spacing w:after="120" w:before="0" w:lineRule="auto"/>
        <w:contextualSpacing w:val="0"/>
        <w:rPr/>
      </w:pPr>
      <w:bookmarkStart w:colFirst="0" w:colLast="0" w:name="_32hioqz" w:id="35"/>
      <w:bookmarkEnd w:id="35"/>
      <w:r w:rsidDel="00000000" w:rsidR="00000000" w:rsidRPr="00000000">
        <w:rPr>
          <w:rFonts w:ascii="Calibri" w:cs="Calibri" w:eastAsia="Calibri" w:hAnsi="Calibri"/>
          <w:color w:val="1e4d78"/>
          <w:sz w:val="24"/>
          <w:szCs w:val="24"/>
          <w:rtl w:val="0"/>
        </w:rPr>
        <w:t xml:space="preserve">2.1.3. Оценка соответствия критериям зачета</w:t>
      </w:r>
      <w:r w:rsidDel="00000000" w:rsidR="00000000" w:rsidRPr="00000000">
        <w:rPr>
          <w:rtl w:val="0"/>
        </w:rPr>
      </w:r>
    </w:p>
    <w:p w:rsidR="00000000" w:rsidDel="00000000" w:rsidP="00000000" w:rsidRDefault="00000000" w:rsidRPr="00000000" w14:paraId="00000204">
      <w:pPr>
        <w:spacing w:after="120" w:lineRule="auto"/>
        <w:contextualSpacing w:val="0"/>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случае если в критериях зачета указано, что зачет должен осуществляться по смыслу, соответствующими этому критерию следует признавать ответы, отличающиеся от авторского по степени конкретизации или точности, но близкие к нему по содержанию (например, не вполне точные цитаты),</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случае если в критериях зачета указано, что зачет должен осуществляться по ключевым словам, (словосочетаниям), соответствующими этому критерию следует признавать ответы, содержащие ключевые слова (словосочетания) и не подпадающие под действие параграфа </w:t>
      </w:r>
      <w:hyperlink w:anchor="_ihv636">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случае если в критериях зачета указаны конкретные варианты ответов, которые должны считаться правильными или неправильными, зачет (в отношении таких ответов) должен осуществляться в соответствии с этим указанием.</w:t>
      </w:r>
    </w:p>
    <w:p w:rsidR="00000000" w:rsidDel="00000000" w:rsidP="00000000" w:rsidRDefault="00000000" w:rsidRPr="00000000" w14:paraId="00000208">
      <w:pPr>
        <w:spacing w:after="120" w:lineRule="auto"/>
        <w:contextualSpacing w:val="0"/>
        <w:rPr/>
      </w:pPr>
      <w:r w:rsidDel="00000000" w:rsidR="00000000" w:rsidRPr="00000000">
        <w:rPr>
          <w:rtl w:val="0"/>
        </w:rPr>
      </w:r>
    </w:p>
    <w:p w:rsidR="00000000" w:rsidDel="00000000" w:rsidP="00000000" w:rsidRDefault="00000000" w:rsidRPr="00000000" w14:paraId="00000209">
      <w:pPr>
        <w:pStyle w:val="Heading3"/>
        <w:spacing w:after="120" w:before="0" w:lineRule="auto"/>
        <w:contextualSpacing w:val="0"/>
        <w:rPr/>
      </w:pPr>
      <w:bookmarkStart w:colFirst="0" w:colLast="0" w:name="_1hmsyys" w:id="36"/>
      <w:bookmarkEnd w:id="36"/>
      <w:r w:rsidDel="00000000" w:rsidR="00000000" w:rsidRPr="00000000">
        <w:rPr>
          <w:rFonts w:ascii="Calibri" w:cs="Calibri" w:eastAsia="Calibri" w:hAnsi="Calibri"/>
          <w:color w:val="1e4d78"/>
          <w:sz w:val="24"/>
          <w:szCs w:val="24"/>
          <w:rtl w:val="0"/>
        </w:rPr>
        <w:t xml:space="preserve">2.1.4. Рекомендации по зачету спорных ответов</w:t>
      </w:r>
      <w:r w:rsidDel="00000000" w:rsidR="00000000" w:rsidRPr="00000000">
        <w:rPr>
          <w:rtl w:val="0"/>
        </w:rPr>
      </w:r>
    </w:p>
    <w:p w:rsidR="00000000" w:rsidDel="00000000" w:rsidP="00000000" w:rsidRDefault="00000000" w:rsidRPr="00000000" w14:paraId="0000020A">
      <w:pPr>
        <w:spacing w:after="120" w:lineRule="auto"/>
        <w:contextualSpacing w:val="0"/>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Спорными считаются ответы, не подпадающие под действие параграфов</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23ckvvd">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и </w:t>
      </w:r>
      <w:hyperlink w:anchor="_ihv636">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C">
      <w:pPr>
        <w:spacing w:after="120" w:lineRule="auto"/>
        <w:contextualSpacing w:val="0"/>
        <w:rPr/>
      </w:pPr>
      <w:r w:rsidDel="00000000" w:rsidR="00000000" w:rsidRPr="00000000">
        <w:rPr>
          <w:rtl w:val="0"/>
        </w:rPr>
      </w:r>
    </w:p>
    <w:p w:rsidR="00000000" w:rsidDel="00000000" w:rsidP="00000000" w:rsidRDefault="00000000" w:rsidRPr="00000000" w14:paraId="0000020D">
      <w:pPr>
        <w:pStyle w:val="Heading4"/>
        <w:spacing w:after="120" w:before="0" w:lineRule="auto"/>
        <w:contextualSpacing w:val="0"/>
        <w:rPr/>
      </w:pPr>
      <w:bookmarkStart w:colFirst="0" w:colLast="0" w:name="_41mghml" w:id="37"/>
      <w:bookmarkEnd w:id="37"/>
      <w:r w:rsidDel="00000000" w:rsidR="00000000" w:rsidRPr="00000000">
        <w:rPr>
          <w:rFonts w:ascii="Calibri" w:cs="Calibri" w:eastAsia="Calibri" w:hAnsi="Calibri"/>
          <w:i w:val="1"/>
          <w:color w:val="2e75b5"/>
          <w:sz w:val="22"/>
          <w:szCs w:val="22"/>
          <w:rtl w:val="0"/>
        </w:rPr>
        <w:t xml:space="preserve">2.1.4.1. Оценка ответов, незначительно отличающихся от авторского</w:t>
      </w:r>
      <w:r w:rsidDel="00000000" w:rsidR="00000000" w:rsidRPr="00000000">
        <w:rPr>
          <w:rtl w:val="0"/>
        </w:rPr>
      </w:r>
    </w:p>
    <w:p w:rsidR="00000000" w:rsidDel="00000000" w:rsidP="00000000" w:rsidRDefault="00000000" w:rsidRPr="00000000" w14:paraId="0000020E">
      <w:pPr>
        <w:spacing w:after="120" w:lineRule="auto"/>
        <w:contextualSpacing w:val="0"/>
        <w:rPr/>
      </w:pP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Подлежит зачету ответ команды, который содержит орфографические (ошибки в написании слов), пунктуационные (отсутствие либо неправильное применение знаков препинания, пробелов между словами и капитализации), грамматические (использование в ответе неправильного падежа, рода, числа, времени, лица, наклонения или иной грамматической формы), синтаксические (отличия в использованных предлогах, союзах и др. служебных словах, не изменяющие общего смысла ответа) ошибки или описки, не дающие оснований для различных толкований, причем условия вопроса не требуют в явном виде грамматически точного ответа, а после исправления этих ошибок или описок в соответствии с однозначным толкованием ответ будет соответствовать одному из условий зачета, перечисленных в параграфе</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23ckvvd">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Подлежит зачету ответ команды, отличающийся от авторского, в случае если это отличие является несущественным для понимания смысла ответа в контексте заданного вопроса и незначительно нарушает требования к формулировке ответа.</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Несущественными рекомендуется признавать, в частности, следующие отличия:</w:t>
      </w:r>
      <w:r w:rsidDel="00000000" w:rsidR="00000000" w:rsidRPr="00000000">
        <w:rPr>
          <w:rtl w:val="0"/>
        </w:rPr>
      </w:r>
    </w:p>
    <w:p w:rsidR="00000000" w:rsidDel="00000000" w:rsidP="00000000" w:rsidRDefault="00000000" w:rsidRPr="00000000" w14:paraId="00000212">
      <w:pPr>
        <w:keepNext w:val="0"/>
        <w:keepLines w:val="0"/>
        <w:widowControl w:val="1"/>
        <w:numPr>
          <w:ilvl w:val="1"/>
          <w:numId w:val="45"/>
        </w:numPr>
        <w:pBdr>
          <w:top w:space="0" w:sz="0" w:val="nil"/>
          <w:left w:space="0" w:sz="0" w:val="nil"/>
          <w:bottom w:space="0" w:sz="0" w:val="nil"/>
          <w:right w:space="0" w:sz="0" w:val="nil"/>
          <w:between w:space="0" w:sz="0" w:val="nil"/>
        </w:pBdr>
        <w:shd w:fill="auto" w:val="clear"/>
        <w:spacing w:after="120" w:before="0" w:line="240" w:lineRule="auto"/>
        <w:ind w:left="1434" w:right="0" w:hanging="357"/>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трансляционные - использование в ответе перевода вместо иноязычного выражения или наоборот; использование варианта перевода, отличного от авторского; транслитерация иноязычного выражения буквами из алфавита одного из языков, на котором проводится игра. (если условия вопроса не определяют в явном виде язык, на котором должен быть дан ответ); </w:t>
      </w:r>
    </w:p>
    <w:p w:rsidR="00000000" w:rsidDel="00000000" w:rsidP="00000000" w:rsidRDefault="00000000" w:rsidRPr="00000000" w14:paraId="00000213">
      <w:pPr>
        <w:keepNext w:val="0"/>
        <w:keepLines w:val="0"/>
        <w:widowControl w:val="1"/>
        <w:numPr>
          <w:ilvl w:val="1"/>
          <w:numId w:val="45"/>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семантические - использование синонимических оборотов или распространенной альтернативной версии устойчивого выражения (даже если она менее распространена, чем авторская).</w:t>
      </w: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ИЖ имеет право признать несущественными или незначительно нарушающими требования к формулировке ответа и другие отличия от авторского ответа. Однако рекомендуется, чтобы ИЖ пользовалось этим правом только в том случае, если в его составе есть хотя бы один представитель РК.</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2.1.4.2. Оценка ответов, менее точных, чем авторский</w:t>
      </w:r>
      <w:r w:rsidDel="00000000" w:rsidR="00000000" w:rsidRPr="00000000">
        <w:rPr>
          <w:rtl w:val="0"/>
        </w:rPr>
      </w:r>
    </w:p>
    <w:p w:rsidR="00000000" w:rsidDel="00000000" w:rsidP="00000000" w:rsidRDefault="00000000" w:rsidRPr="00000000" w14:paraId="00000217">
      <w:pPr>
        <w:spacing w:after="120" w:lineRule="auto"/>
        <w:contextualSpacing w:val="0"/>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оценивании правильности ответов, менее точных, чем авторский, ИЖ и АЖ рекомендуется руководствоваться следующими правилами:</w:t>
      </w:r>
      <w:r w:rsidDel="00000000" w:rsidR="00000000" w:rsidRPr="00000000">
        <w:rPr>
          <w:rtl w:val="0"/>
        </w:rPr>
      </w:r>
    </w:p>
    <w:p w:rsidR="00000000" w:rsidDel="00000000" w:rsidP="00000000" w:rsidRDefault="00000000" w:rsidRPr="00000000" w14:paraId="00000219">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должен засчитываться, если в обычной (внеигровой) ситуации он обозначает тот же объект (действие, качество и т.п.), что и авторский ответ, не требуя дополнительных уточнений;</w:t>
      </w:r>
      <w:r w:rsidDel="00000000" w:rsidR="00000000" w:rsidRPr="00000000">
        <w:rPr>
          <w:rtl w:val="0"/>
        </w:rPr>
      </w:r>
    </w:p>
    <w:p w:rsidR="00000000" w:rsidDel="00000000" w:rsidP="00000000" w:rsidRDefault="00000000" w:rsidRPr="00000000" w14:paraId="0000021A">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должен засчитываться, если в обычной (внеигровой) ситуации он обозначает множество объектов (действий, качеств и т.п.), но любой элемент этого множества соответствует условиям вопроса;</w:t>
      </w:r>
      <w:r w:rsidDel="00000000" w:rsidR="00000000" w:rsidRPr="00000000">
        <w:rPr>
          <w:rtl w:val="0"/>
        </w:rPr>
      </w:r>
    </w:p>
    <w:p w:rsidR="00000000" w:rsidDel="00000000" w:rsidP="00000000" w:rsidRDefault="00000000" w:rsidRPr="00000000" w14:paraId="0000021B">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должен засчитываться, если контекст вопроса не подразумевает более точного ответа;</w:t>
      </w:r>
      <w:r w:rsidDel="00000000" w:rsidR="00000000" w:rsidRPr="00000000">
        <w:rPr>
          <w:rtl w:val="0"/>
        </w:rPr>
      </w:r>
    </w:p>
    <w:p w:rsidR="00000000" w:rsidDel="00000000" w:rsidP="00000000" w:rsidRDefault="00000000" w:rsidRPr="00000000" w14:paraId="0000021C">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не должен засчитываться, если в обычной (внеигровой) ситуации он обозначает не один, а множество объектов (действий, качеств и т.п.), часть из которых не соответствует условиям вопроса, причем для выбора требуемого элемента из этого множества требуется дополнительное уточнение;</w:t>
      </w:r>
      <w:r w:rsidDel="00000000" w:rsidR="00000000" w:rsidRPr="00000000">
        <w:rPr>
          <w:rtl w:val="0"/>
        </w:rPr>
      </w:r>
    </w:p>
    <w:p w:rsidR="00000000" w:rsidDel="00000000" w:rsidP="00000000" w:rsidRDefault="00000000" w:rsidRPr="00000000" w14:paraId="0000021D">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не должен засчитываться, если контекст вопроса подразумевает более точный ответ;</w:t>
      </w:r>
      <w:r w:rsidDel="00000000" w:rsidR="00000000" w:rsidRPr="00000000">
        <w:rPr>
          <w:rtl w:val="0"/>
        </w:rPr>
      </w:r>
    </w:p>
    <w:p w:rsidR="00000000" w:rsidDel="00000000" w:rsidP="00000000" w:rsidRDefault="00000000" w:rsidRPr="00000000" w14:paraId="0000021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не должен засчитываться, если </w:t>
        <w:br w:type="textWrapping"/>
        <w:t xml:space="preserve">условия вопроса включают явное требование дать абсолютно (максимально и т.п.) точный ответ. Исключением из этого правила может быть ситуация, когда максимальная точность принципиально или практически недостижима.</w:t>
      </w:r>
      <w:r w:rsidDel="00000000" w:rsidR="00000000" w:rsidRPr="00000000">
        <w:rPr>
          <w:rtl w:val="0"/>
        </w:rPr>
      </w:r>
    </w:p>
    <w:p w:rsidR="00000000" w:rsidDel="00000000" w:rsidP="00000000" w:rsidRDefault="00000000" w:rsidRPr="00000000" w14:paraId="0000021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в тексте вопроса содержится явное требование назвать объект или субъекта (дату, место, человека и т.п.), то засчитываться должен, как правило, только ответ, содержащий наименование (в широком смысле) данного объекта или субъекта в явном виде (год; название города; фамилию, псевдоним или общепринятое прозвище человека и т.п.). Описательный ответ (в котором вместо наименования объекта или субъекта даются его свойства), как правило, засчитываться не должен. Исключением из этого правила является, например, случай, когда описательный ответ допускается критериями зачета.</w:t>
      </w:r>
      <w:r w:rsidDel="00000000" w:rsidR="00000000" w:rsidRPr="00000000">
        <w:rPr>
          <w:rtl w:val="0"/>
        </w:rPr>
      </w:r>
    </w:p>
    <w:p w:rsidR="00000000" w:rsidDel="00000000" w:rsidP="00000000" w:rsidRDefault="00000000" w:rsidRPr="00000000" w14:paraId="00000220">
      <w:pPr>
        <w:spacing w:after="1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pStyle w:val="Heading3"/>
        <w:spacing w:after="120" w:before="0" w:lineRule="auto"/>
        <w:contextualSpacing w:val="0"/>
        <w:rPr/>
      </w:pPr>
      <w:bookmarkStart w:colFirst="0" w:colLast="0" w:name="_2grqrue" w:id="38"/>
      <w:bookmarkEnd w:id="38"/>
      <w:r w:rsidDel="00000000" w:rsidR="00000000" w:rsidRPr="00000000">
        <w:rPr>
          <w:rFonts w:ascii="Calibri" w:cs="Calibri" w:eastAsia="Calibri" w:hAnsi="Calibri"/>
          <w:color w:val="1e4d78"/>
          <w:sz w:val="24"/>
          <w:szCs w:val="24"/>
          <w:rtl w:val="0"/>
        </w:rPr>
        <w:t xml:space="preserve">2.1.5. Особые случаи </w:t>
      </w:r>
      <w:r w:rsidDel="00000000" w:rsidR="00000000" w:rsidRPr="00000000">
        <w:rPr>
          <w:rtl w:val="0"/>
        </w:rPr>
      </w:r>
    </w:p>
    <w:p w:rsidR="00000000" w:rsidDel="00000000" w:rsidP="00000000" w:rsidRDefault="00000000" w:rsidRPr="00000000" w14:paraId="00000222">
      <w:pPr>
        <w:spacing w:after="120" w:lineRule="auto"/>
        <w:contextualSpacing w:val="0"/>
        <w:rPr/>
      </w:pP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Информация на карточке с ответом, заключенная в скобки (круглые, квадратные, фигурные, косые или угловые), независимо от того, какое отношение она имеет к информации, написанной вне скобок, а также от того, есть ли вообще на карточке информация вне скобок, считается комментарием, не являющимся частью ответа, и не может влиять на зачет или незачет ответа. Исключением из этого правила является случай, когда скобки являются существенной составной частью авторского ответа.</w:t>
      </w: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Сданный командой бланк, не содержащий никакой информации, кроме</w:t>
        <w:br w:type="textWrapping"/>
        <w:t xml:space="preserve">номера вопроса и номера команды, называется пустым ответом. К пустому ответу приравниваются:</w:t>
      </w:r>
      <w:r w:rsidDel="00000000" w:rsidR="00000000" w:rsidRPr="00000000">
        <w:rPr>
          <w:rtl w:val="0"/>
        </w:rPr>
      </w:r>
    </w:p>
    <w:p w:rsidR="00000000" w:rsidDel="00000000" w:rsidP="00000000" w:rsidRDefault="00000000" w:rsidRPr="00000000" w14:paraId="00000225">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перечеркнутый бланк (независимо от того, что на нем написано и/или нарисовано);</w:t>
      </w:r>
      <w:r w:rsidDel="00000000" w:rsidR="00000000" w:rsidRPr="00000000">
        <w:rPr>
          <w:rtl w:val="0"/>
        </w:rPr>
      </w:r>
    </w:p>
    <w:p w:rsidR="00000000" w:rsidDel="00000000" w:rsidP="00000000" w:rsidRDefault="00000000" w:rsidRPr="00000000" w14:paraId="00000226">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в котором все написанное зачеркнуто или замазано иным образом (если вопрос не подразумевает зачеркнутый ответ);</w:t>
      </w:r>
      <w:r w:rsidDel="00000000" w:rsidR="00000000" w:rsidRPr="00000000">
        <w:rPr>
          <w:rtl w:val="0"/>
        </w:rPr>
      </w:r>
    </w:p>
    <w:p w:rsidR="00000000" w:rsidDel="00000000" w:rsidP="00000000" w:rsidRDefault="00000000" w:rsidRPr="00000000" w14:paraId="00000227">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заключенный в скобки (если вопрос не подразумевает ответа именно в скобках);</w:t>
      </w:r>
      <w:r w:rsidDel="00000000" w:rsidR="00000000" w:rsidRPr="00000000">
        <w:rPr>
          <w:rtl w:val="0"/>
        </w:rPr>
      </w:r>
    </w:p>
    <w:p w:rsidR="00000000" w:rsidDel="00000000" w:rsidP="00000000" w:rsidRDefault="00000000" w:rsidRPr="00000000" w14:paraId="00000228">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в виде прочерка или математического символа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ø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(«пустое множество»), если вопрос не предполагает ответа именно в виде этих символов.</w:t>
      </w: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вопрос требует назвать некий предмет, восстановить пропуск в предложении и т.п., то пустой ответ содержательно интерпретируется как равносильный ответам: «такого предмета нет», «ничего не пропущено» и т.п. </w:t>
      </w: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B">
      <w:pPr>
        <w:pStyle w:val="Heading2"/>
        <w:spacing w:after="120" w:before="0" w:lineRule="auto"/>
        <w:contextualSpacing w:val="0"/>
        <w:rPr/>
      </w:pPr>
      <w:bookmarkStart w:colFirst="0" w:colLast="0" w:name="_vx1227" w:id="39"/>
      <w:bookmarkEnd w:id="39"/>
      <w:r w:rsidDel="00000000" w:rsidR="00000000" w:rsidRPr="00000000">
        <w:rPr>
          <w:rFonts w:ascii="Calibri" w:cs="Calibri" w:eastAsia="Calibri" w:hAnsi="Calibri"/>
          <w:color w:val="2e75b5"/>
          <w:sz w:val="26"/>
          <w:szCs w:val="26"/>
          <w:rtl w:val="0"/>
        </w:rPr>
        <w:t xml:space="preserve">Глава 2.2. Апелляции</w:t>
      </w:r>
      <w:r w:rsidDel="00000000" w:rsidR="00000000" w:rsidRPr="00000000">
        <w:rPr>
          <w:rtl w:val="0"/>
        </w:rPr>
      </w:r>
    </w:p>
    <w:p w:rsidR="00000000" w:rsidDel="00000000" w:rsidP="00000000" w:rsidRDefault="00000000" w:rsidRPr="00000000" w14:paraId="0000022C">
      <w:pPr>
        <w:spacing w:after="120" w:lineRule="auto"/>
        <w:contextualSpacing w:val="0"/>
        <w:rPr/>
      </w:pPr>
      <w:r w:rsidDel="00000000" w:rsidR="00000000" w:rsidRPr="00000000">
        <w:rPr>
          <w:rtl w:val="0"/>
        </w:rPr>
      </w:r>
    </w:p>
    <w:p w:rsidR="00000000" w:rsidDel="00000000" w:rsidP="00000000" w:rsidRDefault="00000000" w:rsidRPr="00000000" w14:paraId="0000022D">
      <w:pPr>
        <w:pStyle w:val="Heading3"/>
        <w:spacing w:after="120" w:before="0" w:lineRule="auto"/>
        <w:contextualSpacing w:val="0"/>
        <w:rPr/>
      </w:pPr>
      <w:bookmarkStart w:colFirst="0" w:colLast="0" w:name="_3fwokq0" w:id="40"/>
      <w:bookmarkEnd w:id="40"/>
      <w:r w:rsidDel="00000000" w:rsidR="00000000" w:rsidRPr="00000000">
        <w:rPr>
          <w:rFonts w:ascii="Calibri" w:cs="Calibri" w:eastAsia="Calibri" w:hAnsi="Calibri"/>
          <w:color w:val="1e4d78"/>
          <w:sz w:val="24"/>
          <w:szCs w:val="24"/>
          <w:rtl w:val="0"/>
        </w:rPr>
        <w:t xml:space="preserve">2.2.1. Типы апелляций </w:t>
      </w:r>
      <w:r w:rsidDel="00000000" w:rsidR="00000000" w:rsidRPr="00000000">
        <w:rPr>
          <w:rtl w:val="0"/>
        </w:rPr>
      </w:r>
    </w:p>
    <w:p w:rsidR="00000000" w:rsidDel="00000000" w:rsidP="00000000" w:rsidRDefault="00000000" w:rsidRPr="00000000" w14:paraId="0000022E">
      <w:pPr>
        <w:spacing w:after="120" w:lineRule="auto"/>
        <w:contextualSpacing w:val="0"/>
        <w:rPr/>
      </w:pP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Под апелляцией в рамках настоящего Кодекса понимается просьба об изменении зачета, подаваемая в установленном порядке в специальный орган – Апелляционное Жюри.</w:t>
      </w: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Допускаются апелляции следующих типов:</w:t>
      </w:r>
      <w:r w:rsidDel="00000000" w:rsidR="00000000" w:rsidRPr="00000000">
        <w:rPr>
          <w:rtl w:val="0"/>
        </w:rPr>
      </w:r>
    </w:p>
    <w:p w:rsidR="00000000" w:rsidDel="00000000" w:rsidP="00000000" w:rsidRDefault="00000000" w:rsidRPr="00000000" w14:paraId="00000231">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апелляция на зачет ответа – просьба команды засчитать ответ, не засчитанный ИЖ; </w:t>
      </w:r>
      <w:r w:rsidDel="00000000" w:rsidR="00000000" w:rsidRPr="00000000">
        <w:rPr>
          <w:rtl w:val="0"/>
        </w:rPr>
      </w:r>
    </w:p>
    <w:p w:rsidR="00000000" w:rsidDel="00000000" w:rsidP="00000000" w:rsidRDefault="00000000" w:rsidRPr="00000000" w14:paraId="00000232">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апелляция на некорректность вопроса – просьба команды снять вопрос, который она считает некорректным в связи с фактической ошибкой в тексте вопроса или авторского ответа;</w:t>
      </w:r>
      <w:r w:rsidDel="00000000" w:rsidR="00000000" w:rsidRPr="00000000">
        <w:rPr>
          <w:rtl w:val="0"/>
        </w:rPr>
      </w:r>
    </w:p>
    <w:p w:rsidR="00000000" w:rsidDel="00000000" w:rsidP="00000000" w:rsidRDefault="00000000" w:rsidRPr="00000000" w14:paraId="00000233">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апелляция на ошибку ведущего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просьба команды снять вопрос, который, по ее мнению, был неправильно прочитан на площадке синхронного турнира.</w:t>
      </w: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Разрешение подавать апелляции каждого типа должно быть в явном виде зафиксировано в регламенте. В противном случае апелляции не рассматриваются.</w:t>
      </w: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Апелляции других типов запрещены. </w:t>
      </w:r>
      <w:r w:rsidDel="00000000" w:rsidR="00000000" w:rsidRPr="00000000">
        <w:rPr>
          <w:rtl w:val="0"/>
        </w:rPr>
      </w:r>
    </w:p>
    <w:p w:rsidR="00000000" w:rsidDel="00000000" w:rsidP="00000000" w:rsidRDefault="00000000" w:rsidRPr="00000000" w14:paraId="00000236">
      <w:pPr>
        <w:spacing w:after="120" w:lineRule="auto"/>
        <w:contextualSpacing w:val="0"/>
        <w:rPr/>
      </w:pPr>
      <w:r w:rsidDel="00000000" w:rsidR="00000000" w:rsidRPr="00000000">
        <w:rPr>
          <w:rtl w:val="0"/>
        </w:rPr>
      </w:r>
    </w:p>
    <w:p w:rsidR="00000000" w:rsidDel="00000000" w:rsidP="00000000" w:rsidRDefault="00000000" w:rsidRPr="00000000" w14:paraId="00000237">
      <w:pPr>
        <w:pStyle w:val="Heading3"/>
        <w:spacing w:after="120" w:before="0" w:lineRule="auto"/>
        <w:contextualSpacing w:val="0"/>
        <w:rPr/>
      </w:pPr>
      <w:bookmarkStart w:colFirst="0" w:colLast="0" w:name="_1v1yuxt" w:id="41"/>
      <w:bookmarkEnd w:id="41"/>
      <w:r w:rsidDel="00000000" w:rsidR="00000000" w:rsidRPr="00000000">
        <w:rPr>
          <w:rFonts w:ascii="Calibri" w:cs="Calibri" w:eastAsia="Calibri" w:hAnsi="Calibri"/>
          <w:color w:val="1e4d78"/>
          <w:sz w:val="24"/>
          <w:szCs w:val="24"/>
          <w:rtl w:val="0"/>
        </w:rPr>
        <w:t xml:space="preserve">2.2.2. Подача апелляций </w:t>
      </w:r>
      <w:r w:rsidDel="00000000" w:rsidR="00000000" w:rsidRPr="00000000">
        <w:rPr>
          <w:rtl w:val="0"/>
        </w:rPr>
      </w:r>
    </w:p>
    <w:p w:rsidR="00000000" w:rsidDel="00000000" w:rsidP="00000000" w:rsidRDefault="00000000" w:rsidRPr="00000000" w14:paraId="00000238">
      <w:pPr>
        <w:spacing w:after="120" w:lineRule="auto"/>
        <w:contextualSpacing w:val="0"/>
        <w:rPr/>
      </w:pP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Апелляции по отдельным вопросам отыгрываемого пакета могут быть поданы только командой, на общих основаниях участвовавшей в туре, в котором был отыгран данный вопрос.</w:t>
      </w: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 каждому апеллируемому вопросу командой подается отдельная апелляция.</w:t>
      </w:r>
      <w:r w:rsidDel="00000000" w:rsidR="00000000" w:rsidRPr="00000000">
        <w:rPr>
          <w:rtl w:val="0"/>
        </w:rPr>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Совместные апелляции нескольких команд по одному и тому же вопросу не принимаются. Не принимаются также апелляции на зачет ответа, данного другой командой.</w:t>
      </w: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 одному вопросу команда может подать только одну апелляцию, тип которой должен быть явно указан.</w:t>
      </w: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Все апелляции подаются только в письменном виде секретарю АЖ, который обязан их зарегистрировать и передать АЖ, не сообщая, какие команды их подали. </w:t>
      </w:r>
      <w:r w:rsidDel="00000000" w:rsidR="00000000" w:rsidRPr="00000000">
        <w:rPr>
          <w:rtl w:val="0"/>
        </w:rPr>
      </w:r>
    </w:p>
    <w:p w:rsidR="00000000" w:rsidDel="00000000" w:rsidP="00000000" w:rsidRDefault="00000000" w:rsidRPr="00000000" w14:paraId="0000023E">
      <w:pPr>
        <w:spacing w:after="120" w:lineRule="auto"/>
        <w:contextualSpacing w:val="0"/>
        <w:rPr/>
      </w:pPr>
      <w:r w:rsidDel="00000000" w:rsidR="00000000" w:rsidRPr="00000000">
        <w:rPr>
          <w:rtl w:val="0"/>
        </w:rPr>
      </w:r>
    </w:p>
    <w:p w:rsidR="00000000" w:rsidDel="00000000" w:rsidP="00000000" w:rsidRDefault="00000000" w:rsidRPr="00000000" w14:paraId="0000023F">
      <w:pPr>
        <w:pStyle w:val="Heading3"/>
        <w:spacing w:after="120" w:before="0" w:lineRule="auto"/>
        <w:contextualSpacing w:val="0"/>
        <w:rPr/>
      </w:pPr>
      <w:bookmarkStart w:colFirst="0" w:colLast="0" w:name="_4f1mdlm" w:id="42"/>
      <w:bookmarkEnd w:id="42"/>
      <w:r w:rsidDel="00000000" w:rsidR="00000000" w:rsidRPr="00000000">
        <w:rPr>
          <w:rFonts w:ascii="Calibri" w:cs="Calibri" w:eastAsia="Calibri" w:hAnsi="Calibri"/>
          <w:color w:val="1e4d78"/>
          <w:sz w:val="24"/>
          <w:szCs w:val="24"/>
          <w:rtl w:val="0"/>
        </w:rPr>
        <w:t xml:space="preserve">2.2.3. Залог</w:t>
      </w:r>
      <w:r w:rsidDel="00000000" w:rsidR="00000000" w:rsidRPr="00000000">
        <w:rPr>
          <w:rtl w:val="0"/>
        </w:rPr>
      </w:r>
    </w:p>
    <w:p w:rsidR="00000000" w:rsidDel="00000000" w:rsidP="00000000" w:rsidRDefault="00000000" w:rsidRPr="00000000" w14:paraId="00000240">
      <w:pPr>
        <w:spacing w:after="120" w:lineRule="auto"/>
        <w:contextualSpacing w:val="0"/>
        <w:rPr/>
      </w:pP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Регламент может установить залог за апелляции, выраженный в деньгах или условных апелляционных единицах, который не возвращается при отклонении апелляции. </w:t>
      </w: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Во втором случае каждой команде перед началом турнира приписывается определенное количество условных апелляционных единиц. Команда не имеет права подать апелляцию, если у нее на момент подачи недостаточно условных апелляционных единиц для внесения залога за эту апелляцию. </w:t>
      </w: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Может устанавливаться различная величина залога для разных типов апелляций. </w:t>
      </w: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Удовлетворение апелляции любого типа приводит к возвращению команде залога в полном объеме, если иное не установлено регламентом.</w:t>
      </w: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Другие виды залога (например, очковый залог) запрещены. </w:t>
      </w:r>
      <w:r w:rsidDel="00000000" w:rsidR="00000000" w:rsidRPr="00000000">
        <w:rPr>
          <w:rtl w:val="0"/>
        </w:rPr>
      </w:r>
    </w:p>
    <w:p w:rsidR="00000000" w:rsidDel="00000000" w:rsidP="00000000" w:rsidRDefault="00000000" w:rsidRPr="00000000" w14:paraId="00000246">
      <w:pPr>
        <w:spacing w:after="120" w:lineRule="auto"/>
        <w:contextualSpacing w:val="0"/>
        <w:rPr/>
      </w:pPr>
      <w:r w:rsidDel="00000000" w:rsidR="00000000" w:rsidRPr="00000000">
        <w:rPr>
          <w:rtl w:val="0"/>
        </w:rPr>
      </w:r>
    </w:p>
    <w:p w:rsidR="00000000" w:rsidDel="00000000" w:rsidP="00000000" w:rsidRDefault="00000000" w:rsidRPr="00000000" w14:paraId="00000247">
      <w:pPr>
        <w:pStyle w:val="Heading3"/>
        <w:spacing w:after="120" w:before="0" w:lineRule="auto"/>
        <w:contextualSpacing w:val="0"/>
        <w:rPr/>
      </w:pPr>
      <w:bookmarkStart w:colFirst="0" w:colLast="0" w:name="_2u6wntf" w:id="43"/>
      <w:bookmarkEnd w:id="43"/>
      <w:r w:rsidDel="00000000" w:rsidR="00000000" w:rsidRPr="00000000">
        <w:rPr>
          <w:rFonts w:ascii="Calibri" w:cs="Calibri" w:eastAsia="Calibri" w:hAnsi="Calibri"/>
          <w:color w:val="1e4d78"/>
          <w:sz w:val="24"/>
          <w:szCs w:val="24"/>
          <w:rtl w:val="0"/>
        </w:rPr>
        <w:t xml:space="preserve">2.2.4. Сроки подачи апелляций</w:t>
      </w:r>
      <w:r w:rsidDel="00000000" w:rsidR="00000000" w:rsidRPr="00000000">
        <w:rPr>
          <w:rtl w:val="0"/>
        </w:rPr>
      </w:r>
    </w:p>
    <w:p w:rsidR="00000000" w:rsidDel="00000000" w:rsidP="00000000" w:rsidRDefault="00000000" w:rsidRPr="00000000" w14:paraId="00000248">
      <w:pPr>
        <w:spacing w:after="120" w:lineRule="auto"/>
        <w:contextualSpacing w:val="0"/>
        <w:rPr/>
      </w:pP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регламенте должен быть зафиксирован срок, отводимый командам на подачу апелляций, и срок, отводимый на рассмотрение апелляций. На подачу апелляций должно даваться не менее 15 минут. В особых случаях срок подачи и рассмотрения апелляций может быть продлен ОС.</w:t>
      </w:r>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 окончании очередного тура ведущий объявляет о начале времени, отведенного на подготовку апелляций. Регламент может предусматривать подачу апелляций на вопросы данного игрового дня по окончании последнего тура этого дня.</w:t>
      </w: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регулярных и синхронных соревнованиях регламент может предусматривать достаточный срок на подготовку апелляций и отправку их посредством электронной почты либо иных средств связи.</w:t>
      </w:r>
      <w:r w:rsidDel="00000000" w:rsidR="00000000" w:rsidRPr="00000000">
        <w:rPr>
          <w:rtl w:val="0"/>
        </w:rPr>
      </w:r>
    </w:p>
    <w:p w:rsidR="00000000" w:rsidDel="00000000" w:rsidP="00000000" w:rsidRDefault="00000000" w:rsidRPr="00000000" w14:paraId="0000024C">
      <w:pPr>
        <w:spacing w:after="120" w:lineRule="auto"/>
        <w:contextualSpacing w:val="0"/>
        <w:rPr/>
      </w:pPr>
      <w:r w:rsidDel="00000000" w:rsidR="00000000" w:rsidRPr="00000000">
        <w:rPr>
          <w:rtl w:val="0"/>
        </w:rPr>
      </w:r>
    </w:p>
    <w:p w:rsidR="00000000" w:rsidDel="00000000" w:rsidP="00000000" w:rsidRDefault="00000000" w:rsidRPr="00000000" w14:paraId="0000024D">
      <w:pPr>
        <w:pStyle w:val="Heading3"/>
        <w:spacing w:after="120" w:before="0" w:lineRule="auto"/>
        <w:contextualSpacing w:val="0"/>
        <w:rPr/>
      </w:pPr>
      <w:bookmarkStart w:colFirst="0" w:colLast="0" w:name="_19c6y18" w:id="44"/>
      <w:bookmarkEnd w:id="44"/>
      <w:r w:rsidDel="00000000" w:rsidR="00000000" w:rsidRPr="00000000">
        <w:rPr>
          <w:rFonts w:ascii="Calibri" w:cs="Calibri" w:eastAsia="Calibri" w:hAnsi="Calibri"/>
          <w:color w:val="1e4d78"/>
          <w:sz w:val="24"/>
          <w:szCs w:val="24"/>
          <w:rtl w:val="0"/>
        </w:rPr>
        <w:t xml:space="preserve">2.2.5. Порядок рассмотрения апелляций</w:t>
      </w:r>
      <w:r w:rsidDel="00000000" w:rsidR="00000000" w:rsidRPr="00000000">
        <w:rPr>
          <w:rtl w:val="0"/>
        </w:rPr>
      </w:r>
    </w:p>
    <w:p w:rsidR="00000000" w:rsidDel="00000000" w:rsidP="00000000" w:rsidRDefault="00000000" w:rsidRPr="00000000" w14:paraId="0000024E">
      <w:pPr>
        <w:spacing w:after="120" w:lineRule="auto"/>
        <w:contextualSpacing w:val="0"/>
        <w:rPr/>
      </w:pPr>
      <w:r w:rsidDel="00000000" w:rsidR="00000000" w:rsidRPr="00000000">
        <w:rPr>
          <w:rtl w:val="0"/>
        </w:rPr>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наличии по одному и тому же вопросу апелляций разных типов сначала рассматриваются все апелляции на некорректность вопроса либо на ошибку ведущего; если они удовлетворены, то апелляции на зачет ответа не рассматриваются. При этом всем командам, подававшим апелляции всех типов по этому вопросу, возвращается залог за эти апелляции в полном объеме, если иное не установлено регламентом.</w:t>
      </w: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наличии нескольких апелляций одного типа, поданных по одному и тому же вопросу, АЖ рассматривает их последовательно или совместно, не переходя к апелляциям по другим вопросам до окончания этого рассмотрения. В остальном АЖ свободно в выборе последовательности рассмотрения апелляций.</w:t>
      </w: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АЖ не обязано при разборе апелляций ограничиваться аргументами, указанными в апелляции.</w:t>
      </w: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апелляция на некорректность вопроса не подавалась, АЖ не имеет права снять вопрос по своей инициативе.</w:t>
      </w: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апелляция на зачет ответа не подавалась, АЖ имеет право зачесть его, только если этот ответ (или ответ, признанный АЖ эквивалентным этому) зачтен по другой апелляции на тот же вопрос.</w:t>
      </w: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рассмотрении апелляций АЖ не может принимать во внимание содержащиеся в них ссылки на источники, не существовавшие на момент задания вопроса. Например, не принимаются во внимание материалы, размещенные в интернете после этого момента, и свидетельства о любых действиях, совершенных после этого момента.</w:t>
      </w: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необходимости для выяснения любых спорных или неясных аспектов вопроса и/или апелляции АЖ вправе пригласить представителя РК или апеллирующей команды; тем не менее настоятельно рекомендуется общение между АЖ и апеллирующей командой вести только через секретаря АЖ или другого утвержденного ОС посредника с соблюдением анонимности апелляции.</w:t>
      </w:r>
      <w:r w:rsidDel="00000000" w:rsidR="00000000" w:rsidRPr="00000000">
        <w:rPr>
          <w:rtl w:val="0"/>
        </w:rPr>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Участникам соревнования и зрителям запрещается присутствовать при разборе апелляций без специального разрешения АЖ.</w:t>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pStyle w:val="Heading3"/>
        <w:spacing w:after="120" w:before="0" w:lineRule="auto"/>
        <w:contextualSpacing w:val="0"/>
        <w:rPr>
          <w:rFonts w:ascii="Calibri" w:cs="Calibri" w:eastAsia="Calibri" w:hAnsi="Calibri"/>
          <w:color w:val="366091"/>
          <w:sz w:val="24"/>
          <w:szCs w:val="24"/>
        </w:rPr>
      </w:pPr>
      <w:bookmarkStart w:colFirst="0" w:colLast="0" w:name="_3tbugp1" w:id="45"/>
      <w:bookmarkEnd w:id="45"/>
      <w:r w:rsidDel="00000000" w:rsidR="00000000" w:rsidRPr="00000000">
        <w:rPr>
          <w:rFonts w:ascii="Calibri" w:cs="Calibri" w:eastAsia="Calibri" w:hAnsi="Calibri"/>
          <w:color w:val="366091"/>
          <w:sz w:val="24"/>
          <w:szCs w:val="24"/>
          <w:rtl w:val="0"/>
        </w:rPr>
        <w:t xml:space="preserve">2.2.6. Разбор апелляции на зачет ответа</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для подачи апелляции на зачет ответа является мнение апеллирующей команды о том, что сданный ею ответ является правильным наряду с авторским или иным ответом, засчитанным ИЖ.</w:t>
      </w:r>
      <w:r w:rsidDel="00000000" w:rsidR="00000000" w:rsidRPr="00000000">
        <w:rPr>
          <w:rtl w:val="0"/>
        </w:rPr>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принимаются к рассмотрению апелляции на зачет ответа, отклоненного ИЖ или ОС в порядке технического незачета (см. параграф</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3l18frh">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2.3.3</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рассмотрении апелляций на зачет ответа АЖ должно оценить степень соответствия данного ответа тексту и смыслу вопроса, руководствуясь правилами и рекомендациями, изложенными в </w:t>
      </w:r>
      <w:hyperlink w:anchor="_3o7alnk">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Главе 2.1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Если данный ответ полностью соответствует условиям и контексту вопроса или степень соответствия не ниже, чем у авторского ответа либо у любого из ответов, удовлетворяющих критериям зачета и/или засчитанных ИЖ, он засчитывается.</w:t>
      </w: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Удовлетворение апелляции влечет за собой безусловный зачет этого ответа апеллировавшей команде и всем другим командам, давшим его, вне зависимости от того, апеллировали они или нет. АЖ очного турнира обязано изучить все ответы на этот вопрос, данные участниками турнира, и засчитать те из них, которые сочтет эквивалентными засчитанному. В синхронном турнире представитель ОС, получив информацию об удовлетворении апелляции, должен предоставить АЖ все ответы на этот вопрос, данные участниками турнира на его площадке, которые сочтет близкими к засчитанному, после чего АЖ обязано их изучить и засчитать те из них, которые сочтет эквивалентными засчитанному.</w:t>
      </w:r>
      <w:r w:rsidDel="00000000" w:rsidR="00000000" w:rsidRPr="00000000">
        <w:rPr>
          <w:rtl w:val="0"/>
        </w:rPr>
      </w:r>
    </w:p>
    <w:p w:rsidR="00000000" w:rsidDel="00000000" w:rsidP="00000000" w:rsidRDefault="00000000" w:rsidRPr="00000000" w14:paraId="0000025E">
      <w:pPr>
        <w:spacing w:after="120" w:lineRule="auto"/>
        <w:contextualSpacing w:val="0"/>
        <w:rPr/>
      </w:pPr>
      <w:r w:rsidDel="00000000" w:rsidR="00000000" w:rsidRPr="00000000">
        <w:rPr>
          <w:rtl w:val="0"/>
        </w:rPr>
      </w:r>
    </w:p>
    <w:p w:rsidR="00000000" w:rsidDel="00000000" w:rsidP="00000000" w:rsidRDefault="00000000" w:rsidRPr="00000000" w14:paraId="0000025F">
      <w:pPr>
        <w:pStyle w:val="Heading3"/>
        <w:spacing w:after="120" w:before="0" w:lineRule="auto"/>
        <w:contextualSpacing w:val="0"/>
        <w:rPr/>
      </w:pPr>
      <w:bookmarkStart w:colFirst="0" w:colLast="0" w:name="_28h4qwu" w:id="46"/>
      <w:bookmarkEnd w:id="46"/>
      <w:r w:rsidDel="00000000" w:rsidR="00000000" w:rsidRPr="00000000">
        <w:rPr>
          <w:rFonts w:ascii="Calibri" w:cs="Calibri" w:eastAsia="Calibri" w:hAnsi="Calibri"/>
          <w:color w:val="1e4d78"/>
          <w:sz w:val="24"/>
          <w:szCs w:val="24"/>
          <w:rtl w:val="0"/>
        </w:rPr>
        <w:t xml:space="preserve">2.2.7. Разбор апелляции на некорректность вопроса</w:t>
      </w:r>
      <w:r w:rsidDel="00000000" w:rsidR="00000000" w:rsidRPr="00000000">
        <w:rPr>
          <w:rtl w:val="0"/>
        </w:rPr>
      </w:r>
    </w:p>
    <w:p w:rsidR="00000000" w:rsidDel="00000000" w:rsidP="00000000" w:rsidRDefault="00000000" w:rsidRPr="00000000" w14:paraId="00000260">
      <w:pPr>
        <w:spacing w:after="120" w:lineRule="auto"/>
        <w:contextualSpacing w:val="0"/>
        <w:rPr/>
      </w:pPr>
      <w:r w:rsidDel="00000000" w:rsidR="00000000" w:rsidRPr="00000000">
        <w:rPr>
          <w:rtl w:val="0"/>
        </w:rPr>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для подачи апелляции на некорректность вопроса является фактическая ошибка, обнаруженная в тексте вопроса или авторского ответа, а также иллюстративных материалах. Кроме того, поводом для подачи апелляции на некорректность вопроса могут служить фактические ошибки, привнесенные ведущим при задании вопроса.</w:t>
      </w: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Фактической ошибкой считается доказанное несоответствие действительности любого факта вопроса, включая личный опыт автора, а также доказанное несоответствие или противоречие между вопросом и авторским ответом. </w:t>
      </w:r>
      <w:r w:rsidDel="00000000" w:rsidR="00000000" w:rsidRPr="00000000">
        <w:rPr>
          <w:rtl w:val="0"/>
        </w:rPr>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рассмотрении апелляций на некорректность вопроса Апелляционное Жюри должно руководствоваться одним из двух принципов:</w:t>
      </w: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вопрос признается некорректным в случае наличия в тексте вопроса (и/или авторского ответа) любой фактической ошибки;</w:t>
      </w: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8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вопрос признается некорректным в случае наличия в тексте вопроса (и/или авторского ответа) существенной фактической ошибки. Существенность ошибки определяет АЖ. При определении существенности АЖ не должно принимать во внимание описание минуты обсуждения команды, если оно приведено в апелляции. АЖ должно принимать решение только исходя из своего представления о том, насколько эта ошибка критична для взятия вопроса.</w:t>
      </w: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в регламенте турнира в явном виде не указано, что ошибка может быть признана несущественной, АЖ должно руководствоваться принципом 1).</w:t>
      </w:r>
      <w:r w:rsidDel="00000000" w:rsidR="00000000" w:rsidRPr="00000000">
        <w:rPr>
          <w:rtl w:val="0"/>
        </w:rPr>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может служить основанием для принятия апелляции на некорректность вопроса:</w:t>
      </w:r>
      <w:r w:rsidDel="00000000" w:rsidR="00000000" w:rsidRPr="00000000">
        <w:rPr>
          <w:rtl w:val="0"/>
        </w:rPr>
      </w:r>
    </w:p>
    <w:p w:rsidR="00000000" w:rsidDel="00000000" w:rsidP="00000000" w:rsidRDefault="00000000" w:rsidRPr="00000000" w14:paraId="00000268">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ошибка или некорректность, обнаруженная в комментарии к вопросу или сведениях об источниках информации (за исключением случая внесения изменений в документ, являющийся источником вопроса, или ограничения доступа к этому документу);</w:t>
      </w:r>
      <w:r w:rsidDel="00000000" w:rsidR="00000000" w:rsidRPr="00000000">
        <w:rPr>
          <w:rtl w:val="0"/>
        </w:rPr>
      </w:r>
    </w:p>
    <w:p w:rsidR="00000000" w:rsidDel="00000000" w:rsidP="00000000" w:rsidRDefault="00000000" w:rsidRPr="00000000" w14:paraId="00000269">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1"/>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несоответствие или противоречие между вопросом и авторскими критериями зачета либо между вопросом и ответом, отличным от авторского, но зачтенным ИЖ.</w:t>
      </w: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Как правило, не могут служить основанием для признания вопроса некорректным:</w:t>
      </w:r>
      <w:r w:rsidDel="00000000" w:rsidR="00000000" w:rsidRPr="00000000">
        <w:rPr>
          <w:rtl w:val="0"/>
        </w:rPr>
      </w:r>
    </w:p>
    <w:p w:rsidR="00000000" w:rsidDel="00000000" w:rsidP="00000000" w:rsidRDefault="00000000" w:rsidRPr="00000000" w14:paraId="0000026B">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использование в тексте вопроса метафорических оборотов, гипербол и литот, метонимического переноса значений, эллиптических оборотов (если смысл их понимается достаточно однозначно), оксюморонов, синекдох, одушевления и олицетворения и др. тропов естественного языка (однако грубое нарушение грамматических норм, например, безусловно одушевленный ответ на вопрос "что?" или безусловно неодушевленный ответ на вопрос "кто?", может быть основанием для снятия вопроса);</w:t>
      </w:r>
      <w:r w:rsidDel="00000000" w:rsidR="00000000" w:rsidRPr="00000000">
        <w:rPr>
          <w:rtl w:val="0"/>
        </w:rPr>
      </w:r>
    </w:p>
    <w:p w:rsidR="00000000" w:rsidDel="00000000" w:rsidP="00000000" w:rsidRDefault="00000000" w:rsidRPr="00000000" w14:paraId="0000026C">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использование в тексте вопроса переносного смысла слов и выражений либо не основного их значения;</w:t>
      </w:r>
      <w:r w:rsidDel="00000000" w:rsidR="00000000" w:rsidRPr="00000000">
        <w:rPr>
          <w:rtl w:val="0"/>
        </w:rPr>
      </w:r>
    </w:p>
    <w:p w:rsidR="00000000" w:rsidDel="00000000" w:rsidP="00000000" w:rsidRDefault="00000000" w:rsidRPr="00000000" w14:paraId="0000026D">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мелкие грамматические, пунктуационные и орфографические ошибки, не позволяющие истолковать вопрос по-иному;</w:t>
      </w:r>
      <w:r w:rsidDel="00000000" w:rsidR="00000000" w:rsidRPr="00000000">
        <w:rPr>
          <w:rtl w:val="0"/>
        </w:rPr>
      </w:r>
    </w:p>
    <w:p w:rsidR="00000000" w:rsidDel="00000000" w:rsidP="00000000" w:rsidRDefault="00000000" w:rsidRPr="00000000" w14:paraId="0000026E">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1"/>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оговорки ведущего (перенос ударения, неправильное интонационное выделение слов и выражений), не позволяющие истолковать вопрос по-иному.</w:t>
      </w:r>
      <w:r w:rsidDel="00000000" w:rsidR="00000000" w:rsidRPr="00000000">
        <w:rPr>
          <w:rtl w:val="0"/>
        </w:rPr>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наличии в тексте вопроса и/или авторского ответа или иллюстративных материалов ошибки (в том числе существенной), препятствующей авторской трактовке вопроса, вопрос, как правило, не подлежит снятию при наличии иной, корректной трактовки, приводящей к тому же авторскому ответу (пусть даже и не предусмотренной авторами).</w:t>
      </w:r>
      <w:r w:rsidDel="00000000" w:rsidR="00000000" w:rsidRPr="00000000">
        <w:rPr>
          <w:rtl w:val="0"/>
        </w:rPr>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65"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Удовлетворение апелляции на некорректность вопроса влечет за собой безусловное аннулирование очков, начисленных за этот вопрос командам, участвующим в турнире.</w:t>
      </w:r>
      <w:r w:rsidDel="00000000" w:rsidR="00000000" w:rsidRPr="00000000">
        <w:rPr>
          <w:rtl w:val="0"/>
        </w:rPr>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случае обнаружения фактической ошибки в одном из мини-вопросов блица снимается блиц-вопрос целиком.</w:t>
      </w:r>
    </w:p>
    <w:p w:rsidR="00000000" w:rsidDel="00000000" w:rsidP="00000000" w:rsidRDefault="00000000" w:rsidRPr="00000000" w14:paraId="00000272">
      <w:pPr>
        <w:pStyle w:val="Heading3"/>
        <w:spacing w:after="120" w:before="0" w:lineRule="auto"/>
        <w:contextualSpacing w:val="0"/>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273">
      <w:pPr>
        <w:pStyle w:val="Heading3"/>
        <w:spacing w:after="120" w:before="0" w:lineRule="auto"/>
        <w:contextualSpacing w:val="0"/>
        <w:rPr>
          <w:rFonts w:ascii="Calibri" w:cs="Calibri" w:eastAsia="Calibri" w:hAnsi="Calibri"/>
          <w:color w:val="244061"/>
          <w:sz w:val="24"/>
          <w:szCs w:val="24"/>
        </w:rPr>
      </w:pPr>
      <w:bookmarkStart w:colFirst="0" w:colLast="0" w:name="_nmf14n" w:id="47"/>
      <w:bookmarkEnd w:id="47"/>
      <w:r w:rsidDel="00000000" w:rsidR="00000000" w:rsidRPr="00000000">
        <w:rPr>
          <w:rFonts w:ascii="Calibri" w:cs="Calibri" w:eastAsia="Calibri" w:hAnsi="Calibri"/>
          <w:color w:val="244061"/>
          <w:sz w:val="24"/>
          <w:szCs w:val="24"/>
          <w:rtl w:val="0"/>
        </w:rPr>
        <w:t xml:space="preserve">2.2.8. Разбор апелляции на ошибку ведущего</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Апелляция на ошибку ведущего может быть подана только в синхронном турнире при условии, что это разрешено его регламентом, и только командой, игравшей на площадке, на которой предполагаемая ошибка была допущена. Основанием для рассмотрения АЖ апелляций этого типа является подтверждение факта ошибки самим ведущим или другим уполномоченным ОС лицом (например, членом ИЖ), присутствовавшим на площадке, где была допущена ошибка. Без такого подтверждения апелляции на ошибку ведущего не рассматриваются.</w:t>
      </w:r>
      <w:r w:rsidDel="00000000" w:rsidR="00000000" w:rsidRPr="00000000">
        <w:rPr>
          <w:rtl w:val="0"/>
        </w:rPr>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Снятие вопроса из-за ошибки ведущего возможно только в том случае, если АЖ признает, что ведущий существенно исказил смысл любого из слов или нетекстовых элементов вопроса; и число команд, которым вопрос был зачитан с ошибкой, составляет не менее 2% от общего числа команд, участвовавших в турнире. Если по результатам работы АЖ оказывается, что на одной из площадок число неправильно прочитанных вопросов превышает 10% от общего количества вопросов в турнире, из зачета турнира исключаются результаты всех команд, игравших на этой площадке, и при исчислении процента команд, которым вопрос был зачитан с ошибкой, эти команды не учитываются.</w:t>
      </w:r>
      <w:r w:rsidDel="00000000" w:rsidR="00000000" w:rsidRPr="00000000">
        <w:rPr>
          <w:rtl w:val="0"/>
        </w:rPr>
      </w:r>
    </w:p>
    <w:p w:rsidR="00000000" w:rsidDel="00000000" w:rsidP="00000000" w:rsidRDefault="00000000" w:rsidRPr="00000000" w14:paraId="00000277">
      <w:pPr>
        <w:spacing w:after="120" w:lineRule="auto"/>
        <w:contextualSpacing w:val="0"/>
        <w:rPr/>
      </w:pPr>
      <w:r w:rsidDel="00000000" w:rsidR="00000000" w:rsidRPr="00000000">
        <w:rPr>
          <w:rtl w:val="0"/>
        </w:rPr>
      </w:r>
    </w:p>
    <w:p w:rsidR="00000000" w:rsidDel="00000000" w:rsidP="00000000" w:rsidRDefault="00000000" w:rsidRPr="00000000" w14:paraId="00000278">
      <w:pPr>
        <w:pStyle w:val="Heading3"/>
        <w:spacing w:after="120" w:before="0" w:lineRule="auto"/>
        <w:contextualSpacing w:val="0"/>
        <w:rPr>
          <w:rFonts w:ascii="Calibri" w:cs="Calibri" w:eastAsia="Calibri" w:hAnsi="Calibri"/>
          <w:color w:val="1e4d78"/>
          <w:sz w:val="24"/>
          <w:szCs w:val="24"/>
        </w:rPr>
      </w:pPr>
      <w:bookmarkStart w:colFirst="0" w:colLast="0" w:name="_37m2jsg" w:id="48"/>
      <w:bookmarkEnd w:id="48"/>
      <w:r w:rsidDel="00000000" w:rsidR="00000000" w:rsidRPr="00000000">
        <w:rPr>
          <w:rFonts w:ascii="Calibri" w:cs="Calibri" w:eastAsia="Calibri" w:hAnsi="Calibri"/>
          <w:color w:val="1e4d78"/>
          <w:sz w:val="24"/>
          <w:szCs w:val="24"/>
          <w:rtl w:val="0"/>
        </w:rPr>
        <w:t xml:space="preserve">2.2.9. Принятие решений в АЖ </w:t>
      </w:r>
    </w:p>
    <w:p w:rsidR="00000000" w:rsidDel="00000000" w:rsidP="00000000" w:rsidRDefault="00000000" w:rsidRPr="00000000" w14:paraId="00000279">
      <w:pPr>
        <w:spacing w:after="120" w:lineRule="auto"/>
        <w:contextualSpacing w:val="0"/>
        <w:rPr/>
      </w:pP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Решения по апелляциям принимаются путем открытого голосования членов АЖ. Если в регламенте не оговорено иное, член АЖ имеет право воздержаться при голосовании по любой апелляции.</w:t>
      </w: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Условием удовлетворения апелляции могут быть следующие результаты голосования (среди всех членов АЖ, среди всех голосовавших или среди всех невоздержавшихся членов АЖ): </w:t>
      </w:r>
      <w:r w:rsidDel="00000000" w:rsidR="00000000" w:rsidRPr="00000000">
        <w:rPr>
          <w:rtl w:val="0"/>
        </w:rPr>
      </w:r>
    </w:p>
    <w:p w:rsidR="00000000" w:rsidDel="00000000" w:rsidP="00000000" w:rsidRDefault="00000000" w:rsidRPr="00000000" w14:paraId="0000027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относительное большинство голосов (подано больше голосов «за», чем «против»);</w:t>
      </w:r>
      <w:r w:rsidDel="00000000" w:rsidR="00000000" w:rsidRPr="00000000">
        <w:rPr>
          <w:rtl w:val="0"/>
        </w:rPr>
      </w:r>
    </w:p>
    <w:p w:rsidR="00000000" w:rsidDel="00000000" w:rsidP="00000000" w:rsidRDefault="00000000" w:rsidRPr="00000000" w14:paraId="0000027D">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абсолютное большинство голосов (подано более 50% голосов «за» от общего числа членов АЖ);</w:t>
      </w:r>
      <w:r w:rsidDel="00000000" w:rsidR="00000000" w:rsidRPr="00000000">
        <w:rPr>
          <w:rtl w:val="0"/>
        </w:rPr>
      </w:r>
    </w:p>
    <w:p w:rsidR="00000000" w:rsidDel="00000000" w:rsidP="00000000" w:rsidRDefault="00000000" w:rsidRPr="00000000" w14:paraId="0000027E">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более определенной доли голосов, поданных за удовлетворение апелляции, от общего числа членов АЖ;</w:t>
      </w:r>
      <w:r w:rsidDel="00000000" w:rsidR="00000000" w:rsidRPr="00000000">
        <w:rPr>
          <w:rtl w:val="0"/>
        </w:rPr>
      </w:r>
    </w:p>
    <w:p w:rsidR="00000000" w:rsidDel="00000000" w:rsidP="00000000" w:rsidRDefault="00000000" w:rsidRPr="00000000" w14:paraId="0000027F">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менее определенной доли голосов от общего числа членов АЖ, поданных за удовлетворение апелляции;</w:t>
      </w:r>
      <w:r w:rsidDel="00000000" w:rsidR="00000000" w:rsidRPr="00000000">
        <w:rPr>
          <w:rtl w:val="0"/>
        </w:rPr>
      </w:r>
    </w:p>
    <w:p w:rsidR="00000000" w:rsidDel="00000000" w:rsidP="00000000" w:rsidRDefault="00000000" w:rsidRPr="00000000" w14:paraId="0000028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единогласное решение. </w:t>
      </w: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Регламент должен определять, какой из этих вариантов используется для принятия решения АЖ по каждому виду апелляций, и при необходимости устанавливать соответствующие доли.</w:t>
      </w:r>
      <w:r w:rsidDel="00000000" w:rsidR="00000000" w:rsidRPr="00000000">
        <w:rPr>
          <w:rtl w:val="0"/>
        </w:rPr>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Пример правил работы АЖ приведен в </w:t>
      </w:r>
      <w:hyperlink w:anchor="_4h042r0">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Приложении В</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83">
      <w:pPr>
        <w:spacing w:after="120" w:lineRule="auto"/>
        <w:contextualSpacing w:val="0"/>
        <w:rPr/>
      </w:pPr>
      <w:r w:rsidDel="00000000" w:rsidR="00000000" w:rsidRPr="00000000">
        <w:rPr>
          <w:rtl w:val="0"/>
        </w:rPr>
      </w:r>
    </w:p>
    <w:p w:rsidR="00000000" w:rsidDel="00000000" w:rsidP="00000000" w:rsidRDefault="00000000" w:rsidRPr="00000000" w14:paraId="00000284">
      <w:pPr>
        <w:pStyle w:val="Heading3"/>
        <w:spacing w:after="120" w:before="0" w:lineRule="auto"/>
        <w:contextualSpacing w:val="0"/>
        <w:rPr/>
      </w:pPr>
      <w:bookmarkStart w:colFirst="0" w:colLast="0" w:name="_1mrcu09" w:id="49"/>
      <w:bookmarkEnd w:id="49"/>
      <w:r w:rsidDel="00000000" w:rsidR="00000000" w:rsidRPr="00000000">
        <w:rPr>
          <w:rFonts w:ascii="Calibri" w:cs="Calibri" w:eastAsia="Calibri" w:hAnsi="Calibri"/>
          <w:color w:val="1e4d78"/>
          <w:sz w:val="24"/>
          <w:szCs w:val="24"/>
          <w:rtl w:val="0"/>
        </w:rPr>
        <w:t xml:space="preserve">2.2.10. Результаты работы АЖ </w:t>
      </w:r>
      <w:r w:rsidDel="00000000" w:rsidR="00000000" w:rsidRPr="00000000">
        <w:rPr>
          <w:rtl w:val="0"/>
        </w:rPr>
      </w:r>
    </w:p>
    <w:p w:rsidR="00000000" w:rsidDel="00000000" w:rsidP="00000000" w:rsidRDefault="00000000" w:rsidRPr="00000000" w14:paraId="00000285">
      <w:pPr>
        <w:spacing w:after="120" w:lineRule="auto"/>
        <w:contextualSpacing w:val="0"/>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После принятия решений АЖ формулирует каждое из них в виде вердикта, содержащего результат рассмотрения апелляции и мотивы ее принятия или отклонения. При формулировании вердикта АЖ обязано соблюдать корректность по отношению ко всем участникам.</w:t>
      </w: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Вердикт АЖ представляет собой окончательное решение и пересмотру не подлежит.</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После окончания рассмотрения апелляций вердикты АЖ очных турниров оглашаются ведущим или одним из членов АЖ. Вердикты АЖ синронных турниров публикуются в порядке, установленном регламентом турнира.</w:t>
      </w:r>
    </w:p>
    <w:p w:rsidR="00000000" w:rsidDel="00000000" w:rsidP="00000000" w:rsidRDefault="00000000" w:rsidRPr="00000000" w14:paraId="00000289">
      <w:pPr>
        <w:spacing w:after="120" w:lineRule="auto"/>
        <w:contextualSpacing w:val="0"/>
        <w:rPr/>
      </w:pPr>
      <w:r w:rsidDel="00000000" w:rsidR="00000000" w:rsidRPr="00000000">
        <w:rPr>
          <w:rtl w:val="0"/>
        </w:rPr>
      </w:r>
    </w:p>
    <w:p w:rsidR="00000000" w:rsidDel="00000000" w:rsidP="00000000" w:rsidRDefault="00000000" w:rsidRPr="00000000" w14:paraId="0000028A">
      <w:pPr>
        <w:pStyle w:val="Heading2"/>
        <w:spacing w:after="120" w:before="0" w:lineRule="auto"/>
        <w:contextualSpacing w:val="0"/>
        <w:rPr/>
      </w:pPr>
      <w:bookmarkStart w:colFirst="0" w:colLast="0" w:name="_46r0co2" w:id="50"/>
      <w:bookmarkEnd w:id="50"/>
      <w:r w:rsidDel="00000000" w:rsidR="00000000" w:rsidRPr="00000000">
        <w:rPr>
          <w:rFonts w:ascii="Calibri" w:cs="Calibri" w:eastAsia="Calibri" w:hAnsi="Calibri"/>
          <w:color w:val="2e75b5"/>
          <w:sz w:val="26"/>
          <w:szCs w:val="26"/>
          <w:rtl w:val="0"/>
        </w:rPr>
        <w:t xml:space="preserve">Глава 2.3. Дисциплинарные санкции</w:t>
      </w:r>
      <w:r w:rsidDel="00000000" w:rsidR="00000000" w:rsidRPr="00000000">
        <w:rPr>
          <w:rtl w:val="0"/>
        </w:rPr>
      </w:r>
    </w:p>
    <w:p w:rsidR="00000000" w:rsidDel="00000000" w:rsidP="00000000" w:rsidRDefault="00000000" w:rsidRPr="00000000" w14:paraId="0000028B">
      <w:pPr>
        <w:spacing w:after="120" w:lineRule="auto"/>
        <w:contextualSpacing w:val="0"/>
        <w:rPr/>
      </w:pPr>
      <w:r w:rsidDel="00000000" w:rsidR="00000000" w:rsidRPr="00000000">
        <w:rPr>
          <w:rtl w:val="0"/>
        </w:rPr>
      </w:r>
    </w:p>
    <w:p w:rsidR="00000000" w:rsidDel="00000000" w:rsidP="00000000" w:rsidRDefault="00000000" w:rsidRPr="00000000" w14:paraId="0000028C">
      <w:pPr>
        <w:pStyle w:val="Heading3"/>
        <w:spacing w:after="120" w:before="0" w:lineRule="auto"/>
        <w:contextualSpacing w:val="0"/>
        <w:rPr/>
      </w:pPr>
      <w:bookmarkStart w:colFirst="0" w:colLast="0" w:name="_2lwamvv" w:id="51"/>
      <w:bookmarkEnd w:id="51"/>
      <w:r w:rsidDel="00000000" w:rsidR="00000000" w:rsidRPr="00000000">
        <w:rPr>
          <w:rFonts w:ascii="Calibri" w:cs="Calibri" w:eastAsia="Calibri" w:hAnsi="Calibri"/>
          <w:color w:val="1e4d78"/>
          <w:sz w:val="24"/>
          <w:szCs w:val="24"/>
          <w:rtl w:val="0"/>
        </w:rPr>
        <w:t xml:space="preserve">2.3.1. Виды дисциплинарных санкций</w:t>
      </w:r>
      <w:r w:rsidDel="00000000" w:rsidR="00000000" w:rsidRPr="00000000">
        <w:rPr>
          <w:rtl w:val="0"/>
        </w:rPr>
      </w:r>
    </w:p>
    <w:p w:rsidR="00000000" w:rsidDel="00000000" w:rsidP="00000000" w:rsidRDefault="00000000" w:rsidRPr="00000000" w14:paraId="0000028D">
      <w:pPr>
        <w:spacing w:after="120" w:lineRule="auto"/>
        <w:contextualSpacing w:val="0"/>
        <w:rPr/>
      </w:pPr>
      <w:r w:rsidDel="00000000" w:rsidR="00000000" w:rsidRPr="00000000">
        <w:rPr>
          <w:rtl w:val="0"/>
        </w:rPr>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За нарушение норм настоящего Кодекса и регламента, нарушение порядка в игровом зале и некорректное поведение к участникам соревнований и зрителям могут быть применены следующие виды дисциплинарных санкций:</w:t>
      </w:r>
      <w:r w:rsidDel="00000000" w:rsidR="00000000" w:rsidRPr="00000000">
        <w:rPr>
          <w:rtl w:val="0"/>
        </w:rPr>
      </w:r>
    </w:p>
    <w:p w:rsidR="00000000" w:rsidDel="00000000" w:rsidP="00000000" w:rsidRDefault="00000000" w:rsidRPr="00000000" w14:paraId="0000028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left"/>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замечание;</w:t>
      </w:r>
      <w:r w:rsidDel="00000000" w:rsidR="00000000" w:rsidRPr="00000000">
        <w:rPr>
          <w:rtl w:val="0"/>
        </w:rPr>
      </w:r>
    </w:p>
    <w:p w:rsidR="00000000" w:rsidDel="00000000" w:rsidP="00000000" w:rsidRDefault="00000000" w:rsidRPr="00000000" w14:paraId="0000029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left"/>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предупреждение;</w:t>
      </w:r>
      <w:r w:rsidDel="00000000" w:rsidR="00000000" w:rsidRPr="00000000">
        <w:rPr>
          <w:rtl w:val="0"/>
        </w:rPr>
      </w:r>
    </w:p>
    <w:p w:rsidR="00000000" w:rsidDel="00000000" w:rsidP="00000000" w:rsidRDefault="00000000" w:rsidRPr="00000000" w14:paraId="0000029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left"/>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технический незачет ответа;</w:t>
      </w:r>
      <w:r w:rsidDel="00000000" w:rsidR="00000000" w:rsidRPr="00000000">
        <w:rPr>
          <w:rtl w:val="0"/>
        </w:rPr>
      </w:r>
    </w:p>
    <w:p w:rsidR="00000000" w:rsidDel="00000000" w:rsidP="00000000" w:rsidRDefault="00000000" w:rsidRPr="00000000" w14:paraId="0000029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left"/>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удаление из зала до окончания тура;</w:t>
      </w:r>
      <w:r w:rsidDel="00000000" w:rsidR="00000000" w:rsidRPr="00000000">
        <w:rPr>
          <w:rtl w:val="0"/>
        </w:rPr>
      </w:r>
    </w:p>
    <w:p w:rsidR="00000000" w:rsidDel="00000000" w:rsidP="00000000" w:rsidRDefault="00000000" w:rsidRPr="00000000" w14:paraId="0000029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left"/>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отстранение от участия в соревновании;</w:t>
      </w:r>
      <w:r w:rsidDel="00000000" w:rsidR="00000000" w:rsidRPr="00000000">
        <w:rPr>
          <w:rtl w:val="0"/>
        </w:rPr>
      </w:r>
    </w:p>
    <w:p w:rsidR="00000000" w:rsidDel="00000000" w:rsidP="00000000" w:rsidRDefault="00000000" w:rsidRPr="00000000" w14:paraId="0000029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отстранение от участия в последующих соревнованиях, проводимых данным клубом или объединением клубов (локальная дисквалификация);</w:t>
      </w:r>
      <w:r w:rsidDel="00000000" w:rsidR="00000000" w:rsidRPr="00000000">
        <w:rPr>
          <w:rtl w:val="0"/>
        </w:rPr>
      </w:r>
    </w:p>
    <w:p w:rsidR="00000000" w:rsidDel="00000000" w:rsidP="00000000" w:rsidRDefault="00000000" w:rsidRPr="00000000" w14:paraId="0000029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отстранение от участия в последующих соревнованиях, проводимых МАК и по лицензии МАК (тотальная дисквалификация).</w:t>
      </w:r>
      <w:r w:rsidDel="00000000" w:rsidR="00000000" w:rsidRPr="00000000">
        <w:rPr>
          <w:rtl w:val="0"/>
        </w:rPr>
      </w:r>
    </w:p>
    <w:p w:rsidR="00000000" w:rsidDel="00000000" w:rsidP="00000000" w:rsidRDefault="00000000" w:rsidRPr="00000000" w14:paraId="00000296">
      <w:pPr>
        <w:spacing w:after="1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7">
      <w:pPr>
        <w:pStyle w:val="Heading3"/>
        <w:spacing w:after="120" w:before="0" w:lineRule="auto"/>
        <w:contextualSpacing w:val="0"/>
        <w:rPr/>
      </w:pPr>
      <w:bookmarkStart w:colFirst="0" w:colLast="0" w:name="_111kx3o" w:id="52"/>
      <w:bookmarkEnd w:id="52"/>
      <w:r w:rsidDel="00000000" w:rsidR="00000000" w:rsidRPr="00000000">
        <w:rPr>
          <w:rFonts w:ascii="Calibri" w:cs="Calibri" w:eastAsia="Calibri" w:hAnsi="Calibri"/>
          <w:color w:val="1e4d78"/>
          <w:sz w:val="24"/>
          <w:szCs w:val="24"/>
          <w:rtl w:val="0"/>
        </w:rPr>
        <w:t xml:space="preserve">2.3.2. Замечание и предупреждение</w:t>
      </w:r>
      <w:r w:rsidDel="00000000" w:rsidR="00000000" w:rsidRPr="00000000">
        <w:rPr>
          <w:rtl w:val="0"/>
        </w:rPr>
      </w:r>
    </w:p>
    <w:p w:rsidR="00000000" w:rsidDel="00000000" w:rsidP="00000000" w:rsidRDefault="00000000" w:rsidRPr="00000000" w14:paraId="00000298">
      <w:pPr>
        <w:spacing w:after="120" w:lineRule="auto"/>
        <w:contextualSpacing w:val="0"/>
        <w:rPr/>
      </w:pPr>
      <w:r w:rsidDel="00000000" w:rsidR="00000000" w:rsidRPr="00000000">
        <w:rPr>
          <w:rtl w:val="0"/>
        </w:rPr>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Замечание представляет собой устное указание участнику соревнований или зрителю на допущенное им разовое незначительное нарушение норм настоящего Кодекса, регламента или порядка в игровом зале. Общее количество объявленных одному участнику соревнований или зрителю замечаний не ограничивается; однако повторные нарушения могут повлечь за собой применение более строгих санкций. </w:t>
      </w: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случае повторного незначительного нарушения участнику соревнований или зрителю может быть объявлено предупреждение. Предупреждение может быть объявлено и без предварительного замечания – в случае более серьезного нарушения норм настоящего Кодекса, регламента или порядка в игровом зале. Нарушения, вновь допускаемые после вынесения предупреждения, влекут за собой более строгие санкции.</w:t>
      </w: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Правом объявить замечание или предупреждение игроку, команде, секунданту или зрителю обладает ведущий, член ИЖ, а также присутствующий на соревновании член или представитель ОС. Замечания и предупреждения ведущему, членам ИЖ, ТК и АЖ могут быть объявлены только присутствующим на соревновании членом или представителем ОС.</w:t>
      </w:r>
      <w:r w:rsidDel="00000000" w:rsidR="00000000" w:rsidRPr="00000000">
        <w:rPr>
          <w:rtl w:val="0"/>
        </w:rPr>
      </w:r>
    </w:p>
    <w:p w:rsidR="00000000" w:rsidDel="00000000" w:rsidP="00000000" w:rsidRDefault="00000000" w:rsidRPr="00000000" w14:paraId="0000029C">
      <w:pPr>
        <w:spacing w:after="120" w:lineRule="auto"/>
        <w:contextualSpacing w:val="0"/>
        <w:rPr/>
      </w:pPr>
      <w:r w:rsidDel="00000000" w:rsidR="00000000" w:rsidRPr="00000000">
        <w:rPr>
          <w:rtl w:val="0"/>
        </w:rPr>
      </w:r>
    </w:p>
    <w:p w:rsidR="00000000" w:rsidDel="00000000" w:rsidP="00000000" w:rsidRDefault="00000000" w:rsidRPr="00000000" w14:paraId="0000029D">
      <w:pPr>
        <w:pStyle w:val="Heading3"/>
        <w:spacing w:after="120" w:before="0" w:lineRule="auto"/>
        <w:contextualSpacing w:val="0"/>
        <w:rPr/>
      </w:pPr>
      <w:bookmarkStart w:colFirst="0" w:colLast="0" w:name="_3l18frh" w:id="53"/>
      <w:bookmarkEnd w:id="53"/>
      <w:r w:rsidDel="00000000" w:rsidR="00000000" w:rsidRPr="00000000">
        <w:rPr>
          <w:rFonts w:ascii="Calibri" w:cs="Calibri" w:eastAsia="Calibri" w:hAnsi="Calibri"/>
          <w:color w:val="1e4d78"/>
          <w:sz w:val="24"/>
          <w:szCs w:val="24"/>
          <w:rtl w:val="0"/>
        </w:rPr>
        <w:t xml:space="preserve">2.3.3. Технический незачет ответа</w:t>
      </w:r>
      <w:r w:rsidDel="00000000" w:rsidR="00000000" w:rsidRPr="00000000">
        <w:rPr>
          <w:rtl w:val="0"/>
        </w:rPr>
      </w:r>
    </w:p>
    <w:p w:rsidR="00000000" w:rsidDel="00000000" w:rsidP="00000000" w:rsidRDefault="00000000" w:rsidRPr="00000000" w14:paraId="0000029E">
      <w:pPr>
        <w:spacing w:after="120" w:lineRule="auto"/>
        <w:contextualSpacing w:val="0"/>
        <w:rPr/>
      </w:pPr>
      <w:r w:rsidDel="00000000" w:rsidR="00000000" w:rsidRPr="00000000">
        <w:rPr>
          <w:rtl w:val="0"/>
        </w:rPr>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случае нарушения командой правил поведения в ходе вопросного раунда или правил сдачи ответа ответ команды может быть не зачтен, даже если он является правильным. Соответствующее решение ИЖ или ОС называется техническим незачетом ответа.</w:t>
      </w: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для технического незачета может быть:</w:t>
      </w:r>
      <w:r w:rsidDel="00000000" w:rsidR="00000000" w:rsidRPr="00000000">
        <w:rPr>
          <w:rtl w:val="0"/>
        </w:rPr>
      </w:r>
    </w:p>
    <w:p w:rsidR="00000000" w:rsidDel="00000000" w:rsidP="00000000" w:rsidRDefault="00000000" w:rsidRPr="00000000" w14:paraId="000002A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сдача ответа на бланке с неправильным номером команды или вопроса либо вообще без указания хотя бы одного из этих номеров;</w:t>
      </w:r>
      <w:r w:rsidDel="00000000" w:rsidR="00000000" w:rsidRPr="00000000">
        <w:rPr>
          <w:rtl w:val="0"/>
        </w:rPr>
      </w:r>
    </w:p>
    <w:p w:rsidR="00000000" w:rsidDel="00000000" w:rsidP="00000000" w:rsidRDefault="00000000" w:rsidRPr="00000000" w14:paraId="000002A2">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сдача ответа на самодельном бланке без разрешения ИЖ на его применение; </w:t>
      </w:r>
      <w:r w:rsidDel="00000000" w:rsidR="00000000" w:rsidRPr="00000000">
        <w:rPr>
          <w:rtl w:val="0"/>
        </w:rPr>
      </w:r>
    </w:p>
    <w:p w:rsidR="00000000" w:rsidDel="00000000" w:rsidP="00000000" w:rsidRDefault="00000000" w:rsidRPr="00000000" w14:paraId="000002A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опоздание при сдаче карточки с ответом, выразившееся в слишком позднем ее поднятии или попытке заменить поднятую карточку (или изменить ее текст) после сигнала о начале сбора ответов.</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Решение о техническом незачете в этих случаях принимается ИЖ. ИЖ имеет право признать нарушение незначительным и рассмотреть ответ команды на общих основаниях, ограничившись при необходимости вынесением замечания или предупреждения. </w:t>
      </w:r>
      <w:r w:rsidDel="00000000" w:rsidR="00000000" w:rsidRPr="00000000">
        <w:rPr>
          <w:rtl w:val="0"/>
        </w:rPr>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эти нарушения вызваны какими-либо уважительными причинами, в перерыве между турами капитан команды вправе обратиться в ИЖ с просьбой об отмене технического незачета. Отказ ИЖ в этой просьбе является окончательным.</w:t>
      </w:r>
      <w:r w:rsidDel="00000000" w:rsidR="00000000" w:rsidRPr="00000000">
        <w:rPr>
          <w:rtl w:val="0"/>
        </w:rPr>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Автоматически влекут технический незачет следующие нарушения:</w:t>
      </w:r>
      <w:r w:rsidDel="00000000" w:rsidR="00000000" w:rsidRPr="00000000">
        <w:rPr>
          <w:rtl w:val="0"/>
        </w:rPr>
      </w:r>
    </w:p>
    <w:p w:rsidR="00000000" w:rsidDel="00000000" w:rsidP="00000000" w:rsidRDefault="00000000" w:rsidRPr="00000000" w14:paraId="000002A7">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нарушение численного либо заявочного состава команды в ходе вопросного раунда;</w:t>
      </w:r>
      <w:r w:rsidDel="00000000" w:rsidR="00000000" w:rsidRPr="00000000">
        <w:rPr>
          <w:rtl w:val="0"/>
        </w:rPr>
      </w:r>
    </w:p>
    <w:p w:rsidR="00000000" w:rsidDel="00000000" w:rsidP="00000000" w:rsidRDefault="00000000" w:rsidRPr="00000000" w14:paraId="000002A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обмен в ходе вопросного раунда информацией с игроками других команд, запасными игроками или зрителями; пользование справочной литературой или иными печатными изданиями, компьютерной техникой или средствами связи.</w:t>
      </w: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Решение о техническом незачете в этих случаях принимается ИЖ в ходе игрового тура. Если о нарушениях стало известно после окончания соответствующего тура, решение о техническом незачете может быть принято только ОС или его представителем и только до начала следующего тура. Решение как ИЖ, так и ОС является окончательным, просьбы об его отмене не принимаются к рассмотрению.</w:t>
      </w:r>
      <w:r w:rsidDel="00000000" w:rsidR="00000000" w:rsidRPr="00000000">
        <w:rPr>
          <w:rtl w:val="0"/>
        </w:rPr>
      </w:r>
    </w:p>
    <w:p w:rsidR="00000000" w:rsidDel="00000000" w:rsidP="00000000" w:rsidRDefault="00000000" w:rsidRPr="00000000" w14:paraId="000002AA">
      <w:pPr>
        <w:spacing w:after="120" w:lineRule="auto"/>
        <w:contextualSpacing w:val="0"/>
        <w:rPr/>
      </w:pPr>
      <w:r w:rsidDel="00000000" w:rsidR="00000000" w:rsidRPr="00000000">
        <w:rPr>
          <w:rtl w:val="0"/>
        </w:rPr>
      </w:r>
    </w:p>
    <w:p w:rsidR="00000000" w:rsidDel="00000000" w:rsidP="00000000" w:rsidRDefault="00000000" w:rsidRPr="00000000" w14:paraId="000002AB">
      <w:pPr>
        <w:pStyle w:val="Heading3"/>
        <w:spacing w:after="120" w:before="0" w:lineRule="auto"/>
        <w:contextualSpacing w:val="0"/>
        <w:rPr/>
      </w:pPr>
      <w:bookmarkStart w:colFirst="0" w:colLast="0" w:name="_206ipza" w:id="54"/>
      <w:bookmarkEnd w:id="54"/>
      <w:r w:rsidDel="00000000" w:rsidR="00000000" w:rsidRPr="00000000">
        <w:rPr>
          <w:rFonts w:ascii="Calibri" w:cs="Calibri" w:eastAsia="Calibri" w:hAnsi="Calibri"/>
          <w:color w:val="1e4d78"/>
          <w:sz w:val="24"/>
          <w:szCs w:val="24"/>
          <w:rtl w:val="0"/>
        </w:rPr>
        <w:t xml:space="preserve">2.3.4. Удаление до окончания тура</w:t>
      </w:r>
      <w:r w:rsidDel="00000000" w:rsidR="00000000" w:rsidRPr="00000000">
        <w:rPr>
          <w:rtl w:val="0"/>
        </w:rPr>
      </w:r>
    </w:p>
    <w:p w:rsidR="00000000" w:rsidDel="00000000" w:rsidP="00000000" w:rsidRDefault="00000000" w:rsidRPr="00000000" w14:paraId="000002AC">
      <w:pPr>
        <w:spacing w:after="120" w:lineRule="auto"/>
        <w:contextualSpacing w:val="0"/>
        <w:rPr/>
      </w:pPr>
      <w:r w:rsidDel="00000000" w:rsidR="00000000" w:rsidRPr="00000000">
        <w:rPr>
          <w:rtl w:val="0"/>
        </w:rPr>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Удалению из зала до окончания тура может быть подвергнут игрок, команда, секундант или зритель за неоднократное или грубое нарушение норм настоящего Кодекса, регламента или порядка в игровом зале. </w:t>
      </w:r>
      <w:r w:rsidDel="00000000" w:rsidR="00000000" w:rsidRPr="00000000">
        <w:rPr>
          <w:rtl w:val="0"/>
        </w:rPr>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Удаление до окончания тура может быть произведено без предшествовавшего замечания или предупреждения.</w:t>
      </w: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удалении игрока до окончания тура замена его в ходе тура запасным игроком не допускается. Отказ удаленного игрока покинуть зал может являться основанием для удаления всей команды.</w:t>
      </w: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удалении команды до окончания игрового тура ее ответы на оставшиеся в туре вопросы считаются не сданными.</w:t>
      </w: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Решение об удалении до окончания тура игрока или команды оперативно принимает ИЖ. Решение об удалении секунданта или зрителя может быть принято также и ведущим.</w:t>
      </w: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Вопрос о допуске удаленных участников или зрителей к последующим турам должен быть решен ОС или его представителем до начала следующего тура.</w:t>
      </w:r>
      <w:r w:rsidDel="00000000" w:rsidR="00000000" w:rsidRPr="00000000">
        <w:rPr>
          <w:rtl w:val="0"/>
        </w:rPr>
      </w:r>
    </w:p>
    <w:p w:rsidR="00000000" w:rsidDel="00000000" w:rsidP="00000000" w:rsidRDefault="00000000" w:rsidRPr="00000000" w14:paraId="000002B3">
      <w:pPr>
        <w:spacing w:after="120" w:lineRule="auto"/>
        <w:contextualSpacing w:val="0"/>
        <w:rPr/>
      </w:pPr>
      <w:r w:rsidDel="00000000" w:rsidR="00000000" w:rsidRPr="00000000">
        <w:rPr>
          <w:rtl w:val="0"/>
        </w:rPr>
      </w:r>
    </w:p>
    <w:p w:rsidR="00000000" w:rsidDel="00000000" w:rsidP="00000000" w:rsidRDefault="00000000" w:rsidRPr="00000000" w14:paraId="000002B4">
      <w:pPr>
        <w:pStyle w:val="Heading3"/>
        <w:spacing w:after="120" w:before="0" w:lineRule="auto"/>
        <w:contextualSpacing w:val="0"/>
        <w:rPr/>
      </w:pPr>
      <w:bookmarkStart w:colFirst="0" w:colLast="0" w:name="_4k668n3" w:id="55"/>
      <w:bookmarkEnd w:id="55"/>
      <w:r w:rsidDel="00000000" w:rsidR="00000000" w:rsidRPr="00000000">
        <w:rPr>
          <w:rFonts w:ascii="Calibri" w:cs="Calibri" w:eastAsia="Calibri" w:hAnsi="Calibri"/>
          <w:color w:val="1e4d78"/>
          <w:sz w:val="24"/>
          <w:szCs w:val="24"/>
          <w:rtl w:val="0"/>
        </w:rPr>
        <w:t xml:space="preserve">2.3.5. Отстранение от участия в соревновании</w:t>
      </w:r>
      <w:r w:rsidDel="00000000" w:rsidR="00000000" w:rsidRPr="00000000">
        <w:rPr>
          <w:rtl w:val="0"/>
        </w:rPr>
      </w:r>
    </w:p>
    <w:p w:rsidR="00000000" w:rsidDel="00000000" w:rsidP="00000000" w:rsidRDefault="00000000" w:rsidRPr="00000000" w14:paraId="000002B5">
      <w:pPr>
        <w:spacing w:after="120" w:lineRule="auto"/>
        <w:contextualSpacing w:val="0"/>
        <w:rPr/>
      </w:pP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Команда или отдельные участники соревнования могут быть отстранены от дальнейшего участия за грубое нарушение норм настоящего Кодекса, регламента или порядка в зале, а также за вопиюще некорректное поведение.</w:t>
      </w: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Решение об отстранении от участия в соревновании принимается в перерыве между турами всеми присутствующими на соревновании членами ОС либо представителем ОС (если иное не предусмотрено регламентом). </w:t>
      </w: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Отстранение от участия в соревновании предполагает последующее разбирательство допущенных нарушений Комиссией по этике МАК</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Дисциплинарной комиссией МАК либо руководством клуба или объединения клубов с возможным применением дополнительной санкции в виде дисквалификации.</w:t>
      </w: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Отстранение игрока от дальнейшего участия в соревновании не исключает его замену в последующих турах на запасного игрока.</w:t>
      </w: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отстранении команды от дальнейшего участия в соревновании вопрос об аннулировании уже показанных ею результатов решается ОС или его представителем особо. В случае если уже показанные результаты команды не аннулируются, ее ответы на вопросы оставшихся туров подвергаются автоматическому техническому незачету.</w:t>
      </w:r>
      <w:r w:rsidDel="00000000" w:rsidR="00000000" w:rsidRPr="00000000">
        <w:rPr>
          <w:rtl w:val="0"/>
        </w:rPr>
      </w:r>
    </w:p>
    <w:p w:rsidR="00000000" w:rsidDel="00000000" w:rsidP="00000000" w:rsidRDefault="00000000" w:rsidRPr="00000000" w14:paraId="000002BB">
      <w:pPr>
        <w:spacing w:after="120" w:lineRule="auto"/>
        <w:contextualSpacing w:val="0"/>
        <w:rPr/>
      </w:pPr>
      <w:r w:rsidDel="00000000" w:rsidR="00000000" w:rsidRPr="00000000">
        <w:rPr>
          <w:rtl w:val="0"/>
        </w:rPr>
      </w:r>
    </w:p>
    <w:p w:rsidR="00000000" w:rsidDel="00000000" w:rsidP="00000000" w:rsidRDefault="00000000" w:rsidRPr="00000000" w14:paraId="000002BC">
      <w:pPr>
        <w:pStyle w:val="Heading3"/>
        <w:spacing w:after="120" w:before="0" w:lineRule="auto"/>
        <w:contextualSpacing w:val="0"/>
        <w:rPr/>
      </w:pPr>
      <w:bookmarkStart w:colFirst="0" w:colLast="0" w:name="_2zbgiuw" w:id="56"/>
      <w:bookmarkEnd w:id="56"/>
      <w:r w:rsidDel="00000000" w:rsidR="00000000" w:rsidRPr="00000000">
        <w:rPr>
          <w:rFonts w:ascii="Calibri" w:cs="Calibri" w:eastAsia="Calibri" w:hAnsi="Calibri"/>
          <w:color w:val="1e4d78"/>
          <w:sz w:val="24"/>
          <w:szCs w:val="24"/>
          <w:rtl w:val="0"/>
        </w:rPr>
        <w:t xml:space="preserve">2.3.6. Дисквалификация</w:t>
      </w:r>
      <w:r w:rsidDel="00000000" w:rsidR="00000000" w:rsidRPr="00000000">
        <w:rPr>
          <w:rtl w:val="0"/>
        </w:rPr>
      </w:r>
    </w:p>
    <w:p w:rsidR="00000000" w:rsidDel="00000000" w:rsidP="00000000" w:rsidRDefault="00000000" w:rsidRPr="00000000" w14:paraId="000002BD">
      <w:pPr>
        <w:spacing w:after="120" w:lineRule="auto"/>
        <w:contextualSpacing w:val="0"/>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Решение об отстранении физического лица или команды от участия в соревнованиях может распространяться на соревнования, проводимые клубом или объединением клубов (локальная дисквалификация) либо соревнования, проводимые МАК и любыми клубами, и объединениями, входящими в МАК (тотальная дисквалификация).</w:t>
      </w: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Дисквалификация физического лица включает в себя запрет на участие в соревнованиях в качестве игрока, ведущего, члена или представителя ОК, члена ИЖ, АЖ, ТК, РК либо во всех этих качествах. При этом возможно принятие дополнительного решения о недопуске данного лица и в качестве зрителя.</w:t>
      </w: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egqt2p" w:id="57"/>
      <w:bookmarkEnd w:id="57"/>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Дисквалификация команды может включать в себя одновременную дисквалификацию всех либо некоторых ее игроков (указываемых в том же решении поименно). Не подвергнутые дисквалификации игроки могут продолжать участвовать в соревнованиях.</w:t>
      </w: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Решение о тотальной дисквалификации принимается Комиссией по этике либо Дисциплинарной комиссией МАК. Решение о локальной дисквалификации принимается руководством клуба или объединения клубов. Локальная дисквалификация не исключает последующего рассмотрения дела Комиссией по этике либо Дисциплинарной комиссией МАК и принятия решения о тотальной дисквалификации.</w:t>
      </w: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вынесении решения о дисквалификации должно быть указано, на какой срок она предусмотрена. В исключительных случаях возможна бессрочная дисквалификация.</w:t>
      </w:r>
      <w:r w:rsidDel="00000000" w:rsidR="00000000" w:rsidRPr="00000000">
        <w:rPr>
          <w:rtl w:val="0"/>
        </w:rPr>
      </w:r>
    </w:p>
    <w:p w:rsidR="00000000" w:rsidDel="00000000" w:rsidP="00000000" w:rsidRDefault="00000000" w:rsidRPr="00000000" w14:paraId="000002C3">
      <w:pPr>
        <w:spacing w:after="120" w:lineRule="auto"/>
        <w:contextualSpacing w:val="0"/>
        <w:rPr/>
      </w:pPr>
      <w:r w:rsidDel="00000000" w:rsidR="00000000" w:rsidRPr="00000000">
        <w:rPr>
          <w:rtl w:val="0"/>
        </w:rPr>
      </w:r>
    </w:p>
    <w:p w:rsidR="00000000" w:rsidDel="00000000" w:rsidP="00000000" w:rsidRDefault="00000000" w:rsidRPr="00000000" w14:paraId="000002C4">
      <w:pPr>
        <w:pStyle w:val="Heading3"/>
        <w:spacing w:after="120" w:before="0" w:lineRule="auto"/>
        <w:contextualSpacing w:val="0"/>
        <w:rPr/>
      </w:pPr>
      <w:bookmarkStart w:colFirst="0" w:colLast="0" w:name="_3ygebqi" w:id="58"/>
      <w:bookmarkEnd w:id="58"/>
      <w:r w:rsidDel="00000000" w:rsidR="00000000" w:rsidRPr="00000000">
        <w:rPr>
          <w:rFonts w:ascii="Calibri" w:cs="Calibri" w:eastAsia="Calibri" w:hAnsi="Calibri"/>
          <w:color w:val="1e4d78"/>
          <w:sz w:val="24"/>
          <w:szCs w:val="24"/>
          <w:rtl w:val="0"/>
        </w:rPr>
        <w:t xml:space="preserve">2.3.7. Смягчение и отмена дисциплинарных санкций</w:t>
      </w:r>
      <w:r w:rsidDel="00000000" w:rsidR="00000000" w:rsidRPr="00000000">
        <w:rPr>
          <w:rtl w:val="0"/>
        </w:rPr>
      </w:r>
    </w:p>
    <w:p w:rsidR="00000000" w:rsidDel="00000000" w:rsidP="00000000" w:rsidRDefault="00000000" w:rsidRPr="00000000" w14:paraId="000002C5">
      <w:pPr>
        <w:spacing w:after="120" w:lineRule="auto"/>
        <w:contextualSpacing w:val="0"/>
        <w:rPr/>
      </w:pPr>
      <w:r w:rsidDel="00000000" w:rsidR="00000000" w:rsidRPr="00000000">
        <w:rPr>
          <w:rtl w:val="0"/>
        </w:rPr>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Замечание или предупреждение, вынесенные участнику соревнования или зрителю, считаются погашенными по окончании соревнования. </w:t>
      </w: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 ходатайству игрока или команды, подвергшихся дисквалификации, орган, применивший такую санкцию, вправе пересмотреть свое решение, сократив срок дисквалификации или отменив ее. Ходатайство может быть подано не ранее чем по истечении половины срока дисквалификации, а для бессрочной дисквалификации – не менее чем через год с ее начала. Кроме того, подвергшиеся дисквалификации имеют право в любое время обжаловать решение о ней в вышестоящей структуре МАК (в объединении клубов, Комиссии по этике МАК, Дисциплинарной комиссии МАК, Правлении МАК).</w:t>
      </w:r>
      <w:r w:rsidDel="00000000" w:rsidR="00000000" w:rsidRPr="00000000">
        <w:rPr>
          <w:rtl w:val="0"/>
        </w:rPr>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выявлении новых обстоятельств орган, применивший дисквалификацию, Комиссия по этике МАК либо Дисциплинарная комиссия МАК вправе вернуться к рассмотрению дела и отменить решение о применении данной санкции.</w:t>
      </w: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отмене вынесенных ранее дисциплинарных санкций решение о техническом незачете ответов уже закончившегося соревнования не может быть пересмотрено ни в каком случае, и результаты соревнования пересмотру не подлежат.</w:t>
      </w:r>
      <w:r w:rsidDel="00000000" w:rsidR="00000000" w:rsidRPr="00000000">
        <w:rPr>
          <w:rtl w:val="0"/>
        </w:rPr>
      </w:r>
    </w:p>
    <w:p w:rsidR="00000000" w:rsidDel="00000000" w:rsidP="00000000" w:rsidRDefault="00000000" w:rsidRPr="00000000" w14:paraId="000002CA">
      <w:pPr>
        <w:spacing w:after="120" w:lineRule="auto"/>
        <w:contextualSpacing w:val="0"/>
        <w:rPr/>
      </w:pPr>
      <w:r w:rsidDel="00000000" w:rsidR="00000000" w:rsidRPr="00000000">
        <w:rPr>
          <w:rtl w:val="0"/>
        </w:rPr>
      </w:r>
    </w:p>
    <w:p w:rsidR="00000000" w:rsidDel="00000000" w:rsidP="00000000" w:rsidRDefault="00000000" w:rsidRPr="00000000" w14:paraId="000002CB">
      <w:pPr>
        <w:contextualSpacing w:val="0"/>
        <w:rPr>
          <w:rFonts w:ascii="Calibri" w:cs="Calibri" w:eastAsia="Calibri" w:hAnsi="Calibri"/>
          <w:b w:val="1"/>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CC">
      <w:pPr>
        <w:pStyle w:val="Heading1"/>
        <w:spacing w:after="120" w:before="0" w:lineRule="auto"/>
        <w:contextualSpacing w:val="0"/>
        <w:rPr/>
      </w:pPr>
      <w:bookmarkStart w:colFirst="0" w:colLast="0" w:name="_2dlolyb" w:id="59"/>
      <w:bookmarkEnd w:id="59"/>
      <w:r w:rsidDel="00000000" w:rsidR="00000000" w:rsidRPr="00000000">
        <w:rPr>
          <w:rFonts w:ascii="Calibri" w:cs="Calibri" w:eastAsia="Calibri" w:hAnsi="Calibri"/>
          <w:color w:val="2e75b5"/>
          <w:sz w:val="32"/>
          <w:szCs w:val="32"/>
          <w:rtl w:val="0"/>
        </w:rPr>
        <w:t xml:space="preserve">Часть 3. Организация соревнований </w:t>
      </w:r>
      <w:r w:rsidDel="00000000" w:rsidR="00000000" w:rsidRPr="00000000">
        <w:rPr>
          <w:rtl w:val="0"/>
        </w:rPr>
      </w:r>
    </w:p>
    <w:p w:rsidR="00000000" w:rsidDel="00000000" w:rsidP="00000000" w:rsidRDefault="00000000" w:rsidRPr="00000000" w14:paraId="000002CD">
      <w:pPr>
        <w:spacing w:after="120" w:lineRule="auto"/>
        <w:contextualSpacing w:val="0"/>
        <w:rPr/>
      </w:pPr>
      <w:r w:rsidDel="00000000" w:rsidR="00000000" w:rsidRPr="00000000">
        <w:rPr>
          <w:rtl w:val="0"/>
        </w:rPr>
      </w:r>
    </w:p>
    <w:p w:rsidR="00000000" w:rsidDel="00000000" w:rsidP="00000000" w:rsidRDefault="00000000" w:rsidRPr="00000000" w14:paraId="000002CE">
      <w:pPr>
        <w:pStyle w:val="Heading2"/>
        <w:spacing w:after="120" w:before="0" w:lineRule="auto"/>
        <w:contextualSpacing w:val="0"/>
        <w:rPr>
          <w:color w:val="4f81bd"/>
        </w:rPr>
      </w:pPr>
      <w:bookmarkStart w:colFirst="0" w:colLast="0" w:name="_sqyw64" w:id="60"/>
      <w:bookmarkEnd w:id="60"/>
      <w:r w:rsidDel="00000000" w:rsidR="00000000" w:rsidRPr="00000000">
        <w:rPr>
          <w:rFonts w:ascii="Calibri" w:cs="Calibri" w:eastAsia="Calibri" w:hAnsi="Calibri"/>
          <w:color w:val="4f81bd"/>
          <w:sz w:val="26"/>
          <w:szCs w:val="26"/>
          <w:rtl w:val="0"/>
        </w:rPr>
        <w:t xml:space="preserve">Глава 3.1. Типы турниров</w:t>
      </w:r>
      <w:r w:rsidDel="00000000" w:rsidR="00000000" w:rsidRPr="00000000">
        <w:rPr>
          <w:rtl w:val="0"/>
        </w:rPr>
      </w:r>
    </w:p>
    <w:p w:rsidR="00000000" w:rsidDel="00000000" w:rsidP="00000000" w:rsidRDefault="00000000" w:rsidRPr="00000000" w14:paraId="000002CF">
      <w:pPr>
        <w:spacing w:after="120" w:lineRule="auto"/>
        <w:contextualSpacing w:val="0"/>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Все проводимые турниры могут быть подразделены на разовые и регулярные. Турнир является разовым, если при его проведении отсутствуют продолжительные (более суток) паузы между игровыми днями (т. е. днями, когда проводятся туры) – иначе он называется регулярным. Независимо от этого турниры делятся также на одно- и многоэтапные. Многоэтапным является турнир, при проведении которого после определенных этапов (одного или нескольких идущих подряд туров) подводятся промежуточные итоги, влияющие на дальнейший ход турнира.</w:t>
      </w: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Серией турниров называется совокупность турниров, для каждого из которых подводятся отдельные итоги с определением победителей, призеров и полным распределением мест, но, кроме того, подводятся общие итоги по результатам выступления команд в турнирах, входящих в серию.</w:t>
      </w: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Турниры или серии турниров, результаты которых влияют на допуск команд к участию в других турнирах или сериях турниров, называются выводящими соревнованиями.</w:t>
      </w:r>
      <w:r w:rsidDel="00000000" w:rsidR="00000000" w:rsidRPr="00000000">
        <w:rPr>
          <w:rtl w:val="0"/>
        </w:rPr>
      </w:r>
    </w:p>
    <w:p w:rsidR="00000000" w:rsidDel="00000000" w:rsidP="00000000" w:rsidRDefault="00000000" w:rsidRPr="00000000" w14:paraId="000002D3">
      <w:pPr>
        <w:spacing w:after="120" w:line="240" w:lineRule="auto"/>
        <w:ind w:left="1077" w:firstLine="5.999999999999943"/>
        <w:contextualSpacing w:val="0"/>
        <w:rPr>
          <w:rFonts w:ascii="Arima" w:cs="Arima" w:eastAsia="Arima" w:hAnsi="Arima"/>
          <w:sz w:val="20"/>
          <w:szCs w:val="20"/>
        </w:rPr>
      </w:pPr>
      <w:r w:rsidDel="00000000" w:rsidR="00000000" w:rsidRPr="00000000">
        <w:rPr>
          <w:rFonts w:ascii="Arima" w:cs="Arima" w:eastAsia="Arima" w:hAnsi="Arima"/>
          <w:sz w:val="20"/>
          <w:szCs w:val="20"/>
          <w:rtl w:val="0"/>
        </w:rPr>
        <w:t xml:space="preserve">Очным называется турнир, в котором каждый вопрос читается одновременно для всех команд и только одним ведущим, а также выполняется одно из следующих условий:</w:t>
      </w:r>
    </w:p>
    <w:p w:rsidR="00000000" w:rsidDel="00000000" w:rsidP="00000000" w:rsidRDefault="00000000" w:rsidRPr="00000000" w14:paraId="000002D4">
      <w:pPr>
        <w:keepNext w:val="0"/>
        <w:keepLines w:val="0"/>
        <w:widowControl w:val="1"/>
        <w:numPr>
          <w:ilvl w:val="1"/>
          <w:numId w:val="27"/>
        </w:numPr>
        <w:pBdr>
          <w:top w:space="0" w:sz="0" w:val="nil"/>
          <w:left w:space="0" w:sz="0" w:val="nil"/>
          <w:bottom w:space="0" w:sz="0" w:val="nil"/>
          <w:right w:space="0" w:sz="0" w:val="nil"/>
          <w:between w:space="0" w:sz="0" w:val="nil"/>
        </w:pBdr>
        <w:shd w:fill="auto" w:val="clear"/>
        <w:spacing w:after="120" w:before="0" w:line="240" w:lineRule="auto"/>
        <w:ind w:left="1440" w:right="0" w:hanging="357"/>
        <w:contextualSpacing w:val="1"/>
        <w:jc w:val="left"/>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в любой момент игры все команды находятся в одном помещении;</w:t>
      </w:r>
    </w:p>
    <w:p w:rsidR="00000000" w:rsidDel="00000000" w:rsidP="00000000" w:rsidRDefault="00000000" w:rsidRPr="00000000" w14:paraId="000002D5">
      <w:pPr>
        <w:numPr>
          <w:ilvl w:val="0"/>
          <w:numId w:val="41"/>
        </w:numPr>
        <w:spacing w:after="120" w:line="240" w:lineRule="auto"/>
        <w:ind w:left="1428" w:hanging="357"/>
        <w:contextualSpacing w:val="0"/>
        <w:jc w:val="both"/>
        <w:rPr/>
      </w:pPr>
      <w:r w:rsidDel="00000000" w:rsidR="00000000" w:rsidRPr="00000000">
        <w:rPr>
          <w:rFonts w:ascii="Arima" w:cs="Arima" w:eastAsia="Arima" w:hAnsi="Arima"/>
          <w:sz w:val="20"/>
          <w:szCs w:val="20"/>
          <w:rtl w:val="0"/>
        </w:rPr>
        <w:t xml:space="preserve">в любой момент игры все команды находятся в смежных или близко расположенных помещениях одного здания.</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Синхронным называется турнир, при проведении которого одни и те же вопросы разным группам команд задают разные ведущие или один ведущий задает вопросы по очереди разным группам команд. Места проведения игры для разных групп команд в рамках синхронного турнира называются площадками.</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Строго синхронный турнир - разновидность синхронного турнира, в котором одни и те же вопросы отыгрываются разными командами в одно и то же время с точностью до нескольких минут.</w:t>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Асинхронный турнир - разновидность синхронного турнира, в котором одни и те же вопросы отыгрываются разными командами в разные дни, причем интервал между проведением игр на разных площадках, отсчитываемый по московскому времени, составляет 4 суток и более.</w:t>
      </w:r>
    </w:p>
    <w:p w:rsidR="00000000" w:rsidDel="00000000" w:rsidP="00000000" w:rsidRDefault="00000000" w:rsidRPr="00000000" w14:paraId="000002D9">
      <w:pPr>
        <w:spacing w:after="120" w:lineRule="auto"/>
        <w:contextualSpacing w:val="0"/>
        <w:rPr/>
      </w:pPr>
      <w:r w:rsidDel="00000000" w:rsidR="00000000" w:rsidRPr="00000000">
        <w:rPr>
          <w:rtl w:val="0"/>
        </w:rPr>
      </w:r>
    </w:p>
    <w:p w:rsidR="00000000" w:rsidDel="00000000" w:rsidP="00000000" w:rsidRDefault="00000000" w:rsidRPr="00000000" w14:paraId="000002DA">
      <w:pPr>
        <w:pStyle w:val="Heading2"/>
        <w:spacing w:after="120" w:before="0" w:lineRule="auto"/>
        <w:contextualSpacing w:val="0"/>
        <w:rPr/>
      </w:pPr>
      <w:bookmarkStart w:colFirst="0" w:colLast="0" w:name="_3cqmetx" w:id="61"/>
      <w:bookmarkEnd w:id="61"/>
      <w:r w:rsidDel="00000000" w:rsidR="00000000" w:rsidRPr="00000000">
        <w:rPr>
          <w:rFonts w:ascii="Calibri" w:cs="Calibri" w:eastAsia="Calibri" w:hAnsi="Calibri"/>
          <w:color w:val="2e75b5"/>
          <w:sz w:val="26"/>
          <w:szCs w:val="26"/>
          <w:rtl w:val="0"/>
        </w:rPr>
        <w:t xml:space="preserve">Глава 3.2. Регламент соревнования и рекомендации по его составлению</w:t>
      </w:r>
      <w:r w:rsidDel="00000000" w:rsidR="00000000" w:rsidRPr="00000000">
        <w:rPr>
          <w:rtl w:val="0"/>
        </w:rPr>
      </w:r>
    </w:p>
    <w:p w:rsidR="00000000" w:rsidDel="00000000" w:rsidP="00000000" w:rsidRDefault="00000000" w:rsidRPr="00000000" w14:paraId="000002DB">
      <w:pPr>
        <w:spacing w:after="120" w:lineRule="auto"/>
        <w:contextualSpacing w:val="0"/>
        <w:rPr/>
      </w:pPr>
      <w:r w:rsidDel="00000000" w:rsidR="00000000" w:rsidRPr="00000000">
        <w:rPr>
          <w:rtl w:val="0"/>
        </w:rPr>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Регламент соревнования уточняет правила и порядок проведения соревнования. Регламент соревнования не должен противоречить правилам, сформулированным в данном Кодексе (но может не следовать включенным в него рекомендациям).</w:t>
      </w:r>
      <w:r w:rsidDel="00000000" w:rsidR="00000000" w:rsidRPr="00000000">
        <w:rPr>
          <w:rtl w:val="0"/>
        </w:rPr>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Регламент соревнования составляется до начала соревнования и не может быть изменен в ходе соревнования. Необходимо заранее доводить регламент до сведения всех команд, желающих принять участие в соревновании.</w:t>
      </w: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Во время соревнования регламент должен предоставляться капитанам команд по их запросу в промежутках между турами.</w:t>
      </w:r>
      <w:r w:rsidDel="00000000" w:rsidR="00000000" w:rsidRPr="00000000">
        <w:rPr>
          <w:rtl w:val="0"/>
        </w:rPr>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Регламент соревнования должен содержать:</w:t>
      </w:r>
      <w:r w:rsidDel="00000000" w:rsidR="00000000" w:rsidRPr="00000000">
        <w:rPr>
          <w:rtl w:val="0"/>
        </w:rPr>
      </w:r>
    </w:p>
    <w:p w:rsidR="00000000" w:rsidDel="00000000" w:rsidP="00000000" w:rsidRDefault="00000000" w:rsidRPr="00000000" w14:paraId="000002E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информацию о названии и статусе соревнования и о правилах допуска команд на соревнование;</w:t>
      </w:r>
      <w:r w:rsidDel="00000000" w:rsidR="00000000" w:rsidRPr="00000000">
        <w:rPr>
          <w:rtl w:val="0"/>
        </w:rPr>
      </w:r>
    </w:p>
    <w:p w:rsidR="00000000" w:rsidDel="00000000" w:rsidP="00000000" w:rsidRDefault="00000000" w:rsidRPr="00000000" w14:paraId="000002E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персональный состав ОС, РК, ИЖ, АЖ;</w:t>
      </w:r>
    </w:p>
    <w:p w:rsidR="00000000" w:rsidDel="00000000" w:rsidP="00000000" w:rsidRDefault="00000000" w:rsidRPr="00000000" w14:paraId="000002E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полное и точное описание формата соревнования – всех туров и этапов, включая число вопросов в каждом игровом туре и правила допуска на каждый тур (этап);</w:t>
      </w:r>
      <w:r w:rsidDel="00000000" w:rsidR="00000000" w:rsidRPr="00000000">
        <w:rPr>
          <w:rtl w:val="0"/>
        </w:rPr>
      </w:r>
    </w:p>
    <w:p w:rsidR="00000000" w:rsidDel="00000000" w:rsidP="00000000" w:rsidRDefault="00000000" w:rsidRPr="00000000" w14:paraId="000002E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полное описание системы подведения результатов каждого игрового тура, каждого этапа и соревнования в целом;</w:t>
      </w:r>
      <w:r w:rsidDel="00000000" w:rsidR="00000000" w:rsidRPr="00000000">
        <w:rPr>
          <w:rtl w:val="0"/>
        </w:rPr>
      </w:r>
    </w:p>
    <w:p w:rsidR="00000000" w:rsidDel="00000000" w:rsidP="00000000" w:rsidRDefault="00000000" w:rsidRPr="00000000" w14:paraId="000002E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информацию о том, допускаются ли в соревновании апелляции и какого вида, а если да, то информацию о правилах подачи апелляций, апелляционном залоге, принципах принятия решения в АЖ;</w:t>
      </w:r>
      <w:r w:rsidDel="00000000" w:rsidR="00000000" w:rsidRPr="00000000">
        <w:rPr>
          <w:rtl w:val="0"/>
        </w:rPr>
      </w:r>
    </w:p>
    <w:p w:rsidR="00000000" w:rsidDel="00000000" w:rsidP="00000000" w:rsidRDefault="00000000" w:rsidRPr="00000000" w14:paraId="000002E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прочую информацию, которая, согласно данному Кодексу, должна содержаться в регламенте.</w:t>
      </w: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дополнение к перечисленному выше, регламент синхронного турнира должен содержать:</w:t>
      </w:r>
      <w:r w:rsidDel="00000000" w:rsidR="00000000" w:rsidRPr="00000000">
        <w:rPr>
          <w:rtl w:val="0"/>
        </w:rPr>
      </w:r>
    </w:p>
    <w:p w:rsidR="00000000" w:rsidDel="00000000" w:rsidP="00000000" w:rsidRDefault="00000000" w:rsidRPr="00000000" w14:paraId="000002E7">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условия, порядок и сроки регистрации площадок;</w:t>
      </w:r>
      <w:r w:rsidDel="00000000" w:rsidR="00000000" w:rsidRPr="00000000">
        <w:rPr>
          <w:rtl w:val="0"/>
        </w:rPr>
      </w:r>
    </w:p>
    <w:p w:rsidR="00000000" w:rsidDel="00000000" w:rsidP="00000000" w:rsidRDefault="00000000" w:rsidRPr="00000000" w14:paraId="000002E8">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порядок получения представителем ОС на площадке пакета вопросов;</w:t>
      </w:r>
      <w:r w:rsidDel="00000000" w:rsidR="00000000" w:rsidRPr="00000000">
        <w:rPr>
          <w:rtl w:val="0"/>
        </w:rPr>
      </w:r>
    </w:p>
    <w:p w:rsidR="00000000" w:rsidDel="00000000" w:rsidP="00000000" w:rsidRDefault="00000000" w:rsidRPr="00000000" w14:paraId="000002E9">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порядок передачи в ОС результатов игры и составов команд на площадке;</w:t>
      </w:r>
      <w:r w:rsidDel="00000000" w:rsidR="00000000" w:rsidRPr="00000000">
        <w:rPr>
          <w:rtl w:val="0"/>
        </w:rPr>
      </w:r>
    </w:p>
    <w:p w:rsidR="00000000" w:rsidDel="00000000" w:rsidP="00000000" w:rsidRDefault="00000000" w:rsidRPr="00000000" w14:paraId="000002EA">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порядок передачи в ИЖ спорных ответов;</w:t>
      </w:r>
      <w:r w:rsidDel="00000000" w:rsidR="00000000" w:rsidRPr="00000000">
        <w:rPr>
          <w:rtl w:val="0"/>
        </w:rPr>
      </w:r>
    </w:p>
    <w:p w:rsidR="00000000" w:rsidDel="00000000" w:rsidP="00000000" w:rsidRDefault="00000000" w:rsidRPr="00000000" w14:paraId="000002E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порядок публикации решений ИЖ по спорным ответам;</w:t>
      </w:r>
      <w:r w:rsidDel="00000000" w:rsidR="00000000" w:rsidRPr="00000000">
        <w:rPr>
          <w:rtl w:val="0"/>
        </w:rPr>
      </w:r>
    </w:p>
    <w:p w:rsidR="00000000" w:rsidDel="00000000" w:rsidP="00000000" w:rsidRDefault="00000000" w:rsidRPr="00000000" w14:paraId="000002E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порядок передачи в АЖ апелляций;</w:t>
      </w:r>
      <w:r w:rsidDel="00000000" w:rsidR="00000000" w:rsidRPr="00000000">
        <w:rPr>
          <w:rtl w:val="0"/>
        </w:rPr>
      </w:r>
    </w:p>
    <w:p w:rsidR="00000000" w:rsidDel="00000000" w:rsidP="00000000" w:rsidRDefault="00000000" w:rsidRPr="00000000" w14:paraId="000002E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порядок публикации вердиктов АЖ;</w:t>
      </w:r>
      <w:r w:rsidDel="00000000" w:rsidR="00000000" w:rsidRPr="00000000">
        <w:rPr>
          <w:rtl w:val="0"/>
        </w:rPr>
      </w:r>
    </w:p>
    <w:p w:rsidR="00000000" w:rsidDel="00000000" w:rsidP="00000000" w:rsidRDefault="00000000" w:rsidRPr="00000000" w14:paraId="000002E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120" w:before="0" w:line="276" w:lineRule="auto"/>
        <w:ind w:left="1440" w:right="0" w:hanging="360"/>
        <w:contextualSpacing w:val="1"/>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порядок внесения изменений в результаты турнира по итогам рассмотрения спорных ответов и апелляций.</w:t>
      </w: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contextualSpacing w:val="0"/>
        <w:jc w:val="both"/>
        <w:rPr>
          <w:rFonts w:ascii="Noto Sans Symbols" w:cs="Noto Sans Symbols" w:eastAsia="Noto Sans Symbols" w:hAnsi="Noto Sans Symbols"/>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0">
      <w:pPr>
        <w:pStyle w:val="Heading2"/>
        <w:spacing w:after="120" w:before="0" w:lineRule="auto"/>
        <w:contextualSpacing w:val="0"/>
        <w:rPr/>
      </w:pPr>
      <w:bookmarkStart w:colFirst="0" w:colLast="0" w:name="_1rvwp1q" w:id="62"/>
      <w:bookmarkEnd w:id="62"/>
      <w:r w:rsidDel="00000000" w:rsidR="00000000" w:rsidRPr="00000000">
        <w:rPr>
          <w:rFonts w:ascii="Calibri" w:cs="Calibri" w:eastAsia="Calibri" w:hAnsi="Calibri"/>
          <w:color w:val="2e75b5"/>
          <w:sz w:val="26"/>
          <w:szCs w:val="26"/>
          <w:rtl w:val="0"/>
        </w:rPr>
        <w:t xml:space="preserve">Глава 3.3. Распределение мест в соревнованиях</w:t>
      </w:r>
      <w:r w:rsidDel="00000000" w:rsidR="00000000" w:rsidRPr="00000000">
        <w:rPr>
          <w:rtl w:val="0"/>
        </w:rPr>
      </w:r>
    </w:p>
    <w:p w:rsidR="00000000" w:rsidDel="00000000" w:rsidP="00000000" w:rsidRDefault="00000000" w:rsidRPr="00000000" w14:paraId="000002F1">
      <w:pPr>
        <w:spacing w:after="120" w:lineRule="auto"/>
        <w:contextualSpacing w:val="0"/>
        <w:rPr/>
      </w:pPr>
      <w:r w:rsidDel="00000000" w:rsidR="00000000" w:rsidRPr="00000000">
        <w:rPr>
          <w:rtl w:val="0"/>
        </w:rPr>
      </w:r>
    </w:p>
    <w:p w:rsidR="00000000" w:rsidDel="00000000" w:rsidP="00000000" w:rsidRDefault="00000000" w:rsidRPr="00000000" w14:paraId="000002F2">
      <w:pPr>
        <w:pStyle w:val="Heading3"/>
        <w:spacing w:after="120" w:before="0" w:lineRule="auto"/>
        <w:contextualSpacing w:val="0"/>
        <w:rPr/>
      </w:pPr>
      <w:bookmarkStart w:colFirst="0" w:colLast="0" w:name="_4bvk7pj" w:id="63"/>
      <w:bookmarkEnd w:id="63"/>
      <w:r w:rsidDel="00000000" w:rsidR="00000000" w:rsidRPr="00000000">
        <w:rPr>
          <w:rFonts w:ascii="Calibri" w:cs="Calibri" w:eastAsia="Calibri" w:hAnsi="Calibri"/>
          <w:color w:val="1e4d78"/>
          <w:sz w:val="24"/>
          <w:szCs w:val="24"/>
          <w:rtl w:val="0"/>
        </w:rPr>
        <w:t xml:space="preserve">3.3.1. Системы распределения мест</w:t>
      </w:r>
      <w:r w:rsidDel="00000000" w:rsidR="00000000" w:rsidRPr="00000000">
        <w:rPr>
          <w:rtl w:val="0"/>
        </w:rPr>
      </w:r>
    </w:p>
    <w:p w:rsidR="00000000" w:rsidDel="00000000" w:rsidP="00000000" w:rsidRDefault="00000000" w:rsidRPr="00000000" w14:paraId="000002F3">
      <w:pPr>
        <w:spacing w:after="120" w:lineRule="auto"/>
        <w:contextualSpacing w:val="0"/>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подавляющем большинстве турнирных схем система распределения мест (СРМ) состоит из двух компонентов: системы распределения мест в отдельном туре (СРМОТ) и системы подведения итогов по результатам туров (СПИРТ). Если турнир состоит из одного тура, СРМ сводится только к СРМОТ.</w:t>
      </w: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Любая СРМОТ должна основываться на том, что команда, которой по итогам работы ИЖ и АЖ зачтено большее количество ответов, занимает более высокое место. СРМОТ, не удовлетворяющие этому условию, не допускаются. При этом две или более команды, которым зачтено равное количество ответов, могут быть расставлены по местам с помощью дополнительных показателей (ДП). ДП в СРМОТ могут быть рейтинг, результаты команды на заранее определенных регламентом соревнования подмножествах вопросов и «перестрелка». Однако рекомендуется ДП в СРМОТ не использовать и фиксировать в подобных случаях разделение соответствующими командами занятых ими мест.</w:t>
      </w: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Общепринятые СПИРТ делятся на два типа. СПИРТ первого типа при определении итогов учитывают разбиение турнира на туры, а СПИРТ второго типа - нет. В первом случае СПИРТ должна удовлетворять следующему требованию: если команда А и команда Б участвовали в одних тех же турах и команда А во всех турах сыграла не хуже, чем команда Б, то она должна занять место не ниже, чем команда Б. Во втором случае к СПИРТ предъявляется то же требование, что и к СРМОТ (команда, которой по итогам работы ИЖ и АЖ зачтено большее количество ответов, занимает более высокое место). Основной показатель (ОП) и/или ДП в СПИРТ первого типа могут базироваться на количестве вопросов, засчитанных командам по итогам работы ИЖ и АЖ в каждом отдельном туре, или занятых командами в турах местах, а также статистических характеристиках туров. Не всякая из общепринятых СПИРТ является совместимой с конкретной турнирной схемой. Рекомендации по выбору СПИРТ для конкретных турнирных схем приведены ниже.</w:t>
      </w: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равенстве показателей по основному критерию у двух или более команд СПИРТ может предусматривать разведение этих команд по ДП. Общепринятыми ДП являются:</w:t>
      </w:r>
      <w:r w:rsidDel="00000000" w:rsidR="00000000" w:rsidRPr="00000000">
        <w:rPr>
          <w:rtl w:val="0"/>
        </w:rPr>
      </w:r>
    </w:p>
    <w:p w:rsidR="00000000" w:rsidDel="00000000" w:rsidP="00000000" w:rsidRDefault="00000000" w:rsidRPr="00000000" w14:paraId="000002F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сумма мест, занятых командой во всех турах (если она не является ОП);</w:t>
      </w:r>
      <w:r w:rsidDel="00000000" w:rsidR="00000000" w:rsidRPr="00000000">
        <w:rPr>
          <w:rtl w:val="0"/>
        </w:rPr>
      </w:r>
    </w:p>
    <w:p w:rsidR="00000000" w:rsidDel="00000000" w:rsidP="00000000" w:rsidRDefault="00000000" w:rsidRPr="00000000" w14:paraId="000002F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суммарный рейтинг команды по итогам всех туров;</w:t>
      </w:r>
      <w:r w:rsidDel="00000000" w:rsidR="00000000" w:rsidRPr="00000000">
        <w:rPr>
          <w:rtl w:val="0"/>
        </w:rPr>
      </w:r>
    </w:p>
    <w:p w:rsidR="00000000" w:rsidDel="00000000" w:rsidP="00000000" w:rsidRDefault="00000000" w:rsidRPr="00000000" w14:paraId="000002F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место команды на предыдущем этапе (для многоэтапной схемы);</w:t>
      </w:r>
      <w:r w:rsidDel="00000000" w:rsidR="00000000" w:rsidRPr="00000000">
        <w:rPr>
          <w:rtl w:val="0"/>
        </w:rPr>
      </w:r>
    </w:p>
    <w:p w:rsidR="00000000" w:rsidDel="00000000" w:rsidP="00000000" w:rsidRDefault="00000000" w:rsidRPr="00000000" w14:paraId="000002F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количество взятых командой дополнительных вопросов («перестрелка»);</w:t>
      </w:r>
      <w:r w:rsidDel="00000000" w:rsidR="00000000" w:rsidRPr="00000000">
        <w:rPr>
          <w:rtl w:val="0"/>
        </w:rPr>
      </w:r>
    </w:p>
    <w:p w:rsidR="00000000" w:rsidDel="00000000" w:rsidP="00000000" w:rsidRDefault="00000000" w:rsidRPr="00000000" w14:paraId="000002F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результаты команды на заранее определенных подмножествах вопросов (в частности, в некоторых турах);</w:t>
      </w:r>
      <w:r w:rsidDel="00000000" w:rsidR="00000000" w:rsidRPr="00000000">
        <w:rPr>
          <w:rtl w:val="0"/>
        </w:rPr>
      </w:r>
    </w:p>
    <w:p w:rsidR="00000000" w:rsidDel="00000000" w:rsidP="00000000" w:rsidRDefault="00000000" w:rsidRPr="00000000" w14:paraId="000002F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сумма взятых командой вопросов (если она не является ОП);</w:t>
      </w:r>
      <w:r w:rsidDel="00000000" w:rsidR="00000000" w:rsidRPr="00000000">
        <w:rPr>
          <w:rtl w:val="0"/>
        </w:rPr>
      </w:r>
    </w:p>
    <w:p w:rsidR="00000000" w:rsidDel="00000000" w:rsidP="00000000" w:rsidRDefault="00000000" w:rsidRPr="00000000" w14:paraId="000002F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средний процент количества взятых командой в каждом туре вопросов от максимального среди всех команд-участниц результата в нем.</w:t>
      </w: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Далеко не любой из ДП является совместимым как с конкретной турнирной схемой, так и с конкретным ОП. Рекомендации по выбору ДП для конкретных турнирных схем и ОП приведены ниже. Вместе с тем, рекомендуется по возможности обходиться без них и фиксировать в подобных случаях разделение соответствующими командами занятых ими мест (кроме случаев дележа призовых мест). Не рекомендуется использовать более одного ДП.</w:t>
      </w:r>
      <w:r w:rsidDel="00000000" w:rsidR="00000000" w:rsidRPr="00000000">
        <w:rPr>
          <w:rtl w:val="0"/>
        </w:rPr>
      </w:r>
    </w:p>
    <w:p w:rsidR="00000000" w:rsidDel="00000000" w:rsidP="00000000" w:rsidRDefault="00000000" w:rsidRPr="00000000" w14:paraId="00000300">
      <w:pPr>
        <w:spacing w:after="120" w:lineRule="auto"/>
        <w:contextualSpacing w:val="0"/>
        <w:rPr/>
      </w:pPr>
      <w:r w:rsidDel="00000000" w:rsidR="00000000" w:rsidRPr="00000000">
        <w:rPr>
          <w:rtl w:val="0"/>
        </w:rPr>
      </w:r>
    </w:p>
    <w:p w:rsidR="00000000" w:rsidDel="00000000" w:rsidP="00000000" w:rsidRDefault="00000000" w:rsidRPr="00000000" w14:paraId="00000301">
      <w:pPr>
        <w:pStyle w:val="Heading3"/>
        <w:spacing w:after="120" w:before="0" w:lineRule="auto"/>
        <w:contextualSpacing w:val="0"/>
        <w:rPr/>
      </w:pPr>
      <w:bookmarkStart w:colFirst="0" w:colLast="0" w:name="_2r0uhxc" w:id="64"/>
      <w:bookmarkEnd w:id="64"/>
      <w:r w:rsidDel="00000000" w:rsidR="00000000" w:rsidRPr="00000000">
        <w:rPr>
          <w:rFonts w:ascii="Calibri" w:cs="Calibri" w:eastAsia="Calibri" w:hAnsi="Calibri"/>
          <w:color w:val="1e4d78"/>
          <w:sz w:val="24"/>
          <w:szCs w:val="24"/>
          <w:rtl w:val="0"/>
        </w:rPr>
        <w:t xml:space="preserve">3.3.2. Основные и дополнительные показатели</w:t>
      </w:r>
      <w:r w:rsidDel="00000000" w:rsidR="00000000" w:rsidRPr="00000000">
        <w:rPr>
          <w:rtl w:val="0"/>
        </w:rPr>
      </w:r>
    </w:p>
    <w:p w:rsidR="00000000" w:rsidDel="00000000" w:rsidP="00000000" w:rsidRDefault="00000000" w:rsidRPr="00000000" w14:paraId="00000302">
      <w:pPr>
        <w:spacing w:after="120" w:lineRule="auto"/>
        <w:contextualSpacing w:val="0"/>
        <w:rPr/>
      </w:pPr>
      <w:r w:rsidDel="00000000" w:rsidR="00000000" w:rsidRPr="00000000">
        <w:rPr>
          <w:rtl w:val="0"/>
        </w:rPr>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данном параграфе рассматриваются особенности некоторых ОП и ДП, применяемых в СРМОТ или СПИРТ.</w:t>
      </w:r>
      <w:r w:rsidDel="00000000" w:rsidR="00000000" w:rsidRPr="00000000">
        <w:rPr>
          <w:rtl w:val="0"/>
        </w:rPr>
      </w:r>
    </w:p>
    <w:p w:rsidR="00000000" w:rsidDel="00000000" w:rsidP="00000000" w:rsidRDefault="00000000" w:rsidRPr="00000000" w14:paraId="00000304">
      <w:pPr>
        <w:spacing w:after="120" w:lineRule="auto"/>
        <w:contextualSpacing w:val="0"/>
        <w:rPr/>
      </w:pPr>
      <w:r w:rsidDel="00000000" w:rsidR="00000000" w:rsidRPr="00000000">
        <w:rPr>
          <w:rtl w:val="0"/>
        </w:rPr>
      </w:r>
    </w:p>
    <w:p w:rsidR="00000000" w:rsidDel="00000000" w:rsidP="00000000" w:rsidRDefault="00000000" w:rsidRPr="00000000" w14:paraId="00000305">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3.3.2.1. Рейтинг вопросов</w:t>
      </w:r>
      <w:r w:rsidDel="00000000" w:rsidR="00000000" w:rsidRPr="00000000">
        <w:rPr>
          <w:rtl w:val="0"/>
        </w:rPr>
      </w:r>
    </w:p>
    <w:p w:rsidR="00000000" w:rsidDel="00000000" w:rsidP="00000000" w:rsidRDefault="00000000" w:rsidRPr="00000000" w14:paraId="00000306">
      <w:pPr>
        <w:spacing w:after="120" w:lineRule="auto"/>
        <w:contextualSpacing w:val="0"/>
        <w:rPr/>
      </w:pPr>
      <w:r w:rsidDel="00000000" w:rsidR="00000000" w:rsidRPr="00000000">
        <w:rPr>
          <w:rtl w:val="0"/>
        </w:rPr>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Рейтингом вопроса является оценка уровня его сложности. Она вычисляется по формуле:</w:t>
      </w: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R = N + 1,</w:t>
      </w:r>
      <w:r w:rsidDel="00000000" w:rsidR="00000000" w:rsidRPr="00000000">
        <w:rPr>
          <w:rtl w:val="0"/>
        </w:rPr>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где N – число команд, участвовавших в туре и не ответивших на данный вопрос. Рейтингом команды является суммарный рейтинг вопросов, взятых ею на том отрезке турнирной дистанции, для которой он считается. При равенстве ОП более высокое место занимает команда с большим рейтингом. </w:t>
      </w:r>
      <w:r w:rsidDel="00000000" w:rsidR="00000000" w:rsidRPr="00000000">
        <w:rPr>
          <w:rtl w:val="0"/>
        </w:rPr>
      </w:r>
    </w:p>
    <w:p w:rsidR="00000000" w:rsidDel="00000000" w:rsidP="00000000" w:rsidRDefault="00000000" w:rsidRPr="00000000" w14:paraId="0000030A">
      <w:pPr>
        <w:spacing w:after="120" w:lineRule="auto"/>
        <w:contextualSpacing w:val="0"/>
        <w:rPr/>
      </w:pPr>
      <w:r w:rsidDel="00000000" w:rsidR="00000000" w:rsidRPr="00000000">
        <w:rPr>
          <w:rtl w:val="0"/>
        </w:rPr>
      </w:r>
    </w:p>
    <w:p w:rsidR="00000000" w:rsidDel="00000000" w:rsidP="00000000" w:rsidRDefault="00000000" w:rsidRPr="00000000" w14:paraId="0000030B">
      <w:pPr>
        <w:pStyle w:val="Heading4"/>
        <w:spacing w:after="120" w:before="0" w:lineRule="auto"/>
        <w:contextualSpacing w:val="0"/>
        <w:rPr/>
      </w:pPr>
      <w:r w:rsidDel="00000000" w:rsidR="00000000" w:rsidRPr="00000000">
        <w:rPr>
          <w:rFonts w:ascii="Calibri" w:cs="Calibri" w:eastAsia="Calibri" w:hAnsi="Calibri"/>
          <w:color w:val="2e75b5"/>
          <w:sz w:val="22"/>
          <w:szCs w:val="22"/>
          <w:rtl w:val="0"/>
        </w:rPr>
        <w:t xml:space="preserve">3.3.2.2. Выделенные подмножества вопросов</w:t>
      </w:r>
      <w:r w:rsidDel="00000000" w:rsidR="00000000" w:rsidRPr="00000000">
        <w:rPr>
          <w:rtl w:val="0"/>
        </w:rPr>
      </w:r>
    </w:p>
    <w:p w:rsidR="00000000" w:rsidDel="00000000" w:rsidP="00000000" w:rsidRDefault="00000000" w:rsidRPr="00000000" w14:paraId="0000030C">
      <w:pPr>
        <w:spacing w:after="120" w:lineRule="auto"/>
        <w:contextualSpacing w:val="0"/>
        <w:rPr/>
      </w:pPr>
      <w:r w:rsidDel="00000000" w:rsidR="00000000" w:rsidRPr="00000000">
        <w:rPr>
          <w:rtl w:val="0"/>
        </w:rPr>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Часть вопросов в туре или часть туров в соревновании могут быть специально выделены. При равенстве ОП более высокое место занимает команда, показавшая более высокий результат на выделенных вопросах.</w:t>
      </w:r>
      <w:r w:rsidDel="00000000" w:rsidR="00000000" w:rsidRPr="00000000">
        <w:rPr>
          <w:rtl w:val="0"/>
        </w:rPr>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Например, ДП в СРМОТ может быть результат показанный командами на последнем вопросе тура. При равенстве этого показателя учитывается результат, показанный на предпоследнем вопросе, и т.д.</w:t>
      </w:r>
      <w:r w:rsidDel="00000000" w:rsidR="00000000" w:rsidRPr="00000000">
        <w:rPr>
          <w:rtl w:val="0"/>
        </w:rPr>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ДП в СПИРТ может быть результат, показанный командами в последнем туре. При равенстве этого показателя учитывается результат, показанный в предпоследнем туре, и т.д. При этом для определения мест, занятых командами в турах, может использоваться любая СРМОТ.</w:t>
      </w:r>
      <w:r w:rsidDel="00000000" w:rsidR="00000000" w:rsidRPr="00000000">
        <w:rPr>
          <w:rtl w:val="0"/>
        </w:rPr>
      </w:r>
    </w:p>
    <w:p w:rsidR="00000000" w:rsidDel="00000000" w:rsidP="00000000" w:rsidRDefault="00000000" w:rsidRPr="00000000" w14:paraId="00000310">
      <w:pPr>
        <w:spacing w:after="120" w:lineRule="auto"/>
        <w:contextualSpacing w:val="0"/>
        <w:rPr/>
      </w:pPr>
      <w:r w:rsidDel="00000000" w:rsidR="00000000" w:rsidRPr="00000000">
        <w:rPr>
          <w:rtl w:val="0"/>
        </w:rPr>
      </w:r>
    </w:p>
    <w:p w:rsidR="00000000" w:rsidDel="00000000" w:rsidP="00000000" w:rsidRDefault="00000000" w:rsidRPr="00000000" w14:paraId="00000311">
      <w:pPr>
        <w:pStyle w:val="Heading4"/>
        <w:spacing w:after="120" w:before="0" w:lineRule="auto"/>
        <w:contextualSpacing w:val="0"/>
        <w:rPr/>
      </w:pPr>
      <w:r w:rsidDel="00000000" w:rsidR="00000000" w:rsidRPr="00000000">
        <w:rPr>
          <w:rFonts w:ascii="Calibri" w:cs="Calibri" w:eastAsia="Calibri" w:hAnsi="Calibri"/>
          <w:i w:val="1"/>
          <w:color w:val="2e75b5"/>
          <w:rtl w:val="0"/>
        </w:rPr>
        <w:t xml:space="preserve">3.3.2.3. «Перестрелка»</w:t>
      </w:r>
      <w:r w:rsidDel="00000000" w:rsidR="00000000" w:rsidRPr="00000000">
        <w:rPr>
          <w:rtl w:val="0"/>
        </w:rPr>
      </w:r>
    </w:p>
    <w:p w:rsidR="00000000" w:rsidDel="00000000" w:rsidP="00000000" w:rsidRDefault="00000000" w:rsidRPr="00000000" w14:paraId="00000312">
      <w:pPr>
        <w:spacing w:after="120" w:lineRule="auto"/>
        <w:contextualSpacing w:val="0"/>
        <w:rPr/>
      </w:pPr>
      <w:r w:rsidDel="00000000" w:rsidR="00000000" w:rsidRPr="00000000">
        <w:rPr>
          <w:rtl w:val="0"/>
        </w:rPr>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Под «перестрелкой» понимается дополнительный тур, пакет для которого состоит из специально подготовленных дополнительных вопросов. «Перестрелка» проводится между командами, имеющими одинаковые значения ОП. </w:t>
      </w:r>
      <w:r w:rsidDel="00000000" w:rsidR="00000000" w:rsidRPr="00000000">
        <w:rPr>
          <w:rtl w:val="0"/>
        </w:rPr>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Количество раундов в перестрелке и другие особенности ее проведения определяются регламентом соревнования.</w:t>
      </w:r>
      <w:r w:rsidDel="00000000" w:rsidR="00000000" w:rsidRPr="00000000">
        <w:rPr>
          <w:rtl w:val="0"/>
        </w:rPr>
      </w:r>
    </w:p>
    <w:p w:rsidR="00000000" w:rsidDel="00000000" w:rsidP="00000000" w:rsidRDefault="00000000" w:rsidRPr="00000000" w14:paraId="00000315">
      <w:pPr>
        <w:spacing w:after="120" w:lineRule="auto"/>
        <w:contextualSpacing w:val="0"/>
        <w:rPr/>
      </w:pPr>
      <w:r w:rsidDel="00000000" w:rsidR="00000000" w:rsidRPr="00000000">
        <w:rPr>
          <w:rtl w:val="0"/>
        </w:rPr>
      </w:r>
    </w:p>
    <w:p w:rsidR="00000000" w:rsidDel="00000000" w:rsidP="00000000" w:rsidRDefault="00000000" w:rsidRPr="00000000" w14:paraId="00000316">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3.3.2.4. Сумма мест в турах</w:t>
      </w:r>
      <w:r w:rsidDel="00000000" w:rsidR="00000000" w:rsidRPr="00000000">
        <w:rPr>
          <w:rtl w:val="0"/>
        </w:rPr>
      </w:r>
    </w:p>
    <w:p w:rsidR="00000000" w:rsidDel="00000000" w:rsidP="00000000" w:rsidRDefault="00000000" w:rsidRPr="00000000" w14:paraId="00000317">
      <w:pPr>
        <w:spacing w:after="120" w:lineRule="auto"/>
        <w:contextualSpacing w:val="0"/>
        <w:rPr/>
      </w:pPr>
      <w:r w:rsidDel="00000000" w:rsidR="00000000" w:rsidRPr="00000000">
        <w:rPr>
          <w:rtl w:val="0"/>
        </w:rPr>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команда пропустила тур, при определении суммы мест для нее пропущенный тур может учитываться одним из следующих способов:</w:t>
      </w:r>
      <w:r w:rsidDel="00000000" w:rsidR="00000000" w:rsidRPr="00000000">
        <w:rPr>
          <w:rtl w:val="0"/>
        </w:rPr>
      </w:r>
    </w:p>
    <w:p w:rsidR="00000000" w:rsidDel="00000000" w:rsidP="00000000" w:rsidRDefault="00000000" w:rsidRPr="00000000" w14:paraId="0000031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сумма мест для этой команды считается без учета пропущенных туров (каждый пропущенный тур ничего не добавляет к сумме мест);</w:t>
      </w:r>
      <w:r w:rsidDel="00000000" w:rsidR="00000000" w:rsidRPr="00000000">
        <w:rPr>
          <w:rtl w:val="0"/>
        </w:rPr>
      </w:r>
    </w:p>
    <w:p w:rsidR="00000000" w:rsidDel="00000000" w:rsidP="00000000" w:rsidRDefault="00000000" w:rsidRPr="00000000" w14:paraId="0000031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считается, что команда не ответила правильно ни на один из вопросов тура; с учетом этого ее место в туре определяется согласно СРМОТ (возможна дележка последних мест с командами, не набравшими в туре ни одного очка);</w:t>
      </w:r>
      <w:r w:rsidDel="00000000" w:rsidR="00000000" w:rsidRPr="00000000">
        <w:rPr>
          <w:rtl w:val="0"/>
        </w:rPr>
      </w:r>
    </w:p>
    <w:p w:rsidR="00000000" w:rsidDel="00000000" w:rsidP="00000000" w:rsidRDefault="00000000" w:rsidRPr="00000000" w14:paraId="0000031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пропустившие тур команды делят последние места после всех команд, принявших участие в туре, включая и те, которые не набрали ни одного очка.</w:t>
      </w:r>
      <w:r w:rsidDel="00000000" w:rsidR="00000000" w:rsidRPr="00000000">
        <w:rPr>
          <w:rtl w:val="0"/>
        </w:rPr>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Информация о том, какой из этих способов используется при определении суммы мест, должна содержаться в регламенте. Если туры готовятся командами-участницами, для пропускающей тур дежурной команды может применяться способ, отличный от применяемого к пропустившей тур недежурной команде. В том случае, если сумма мест является основным показателем, первый из приведенных способов не может использоваться для команды, не готовящей пропущенный тур.</w:t>
      </w:r>
      <w:r w:rsidDel="00000000" w:rsidR="00000000" w:rsidRPr="00000000">
        <w:rPr>
          <w:rtl w:val="0"/>
        </w:rPr>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использовании суммы мест в качестве ОП или ДП преимущество получает та команда, у которой она меньше. Сумму мест не рекомендуется использовать, если команды-участницы готовят разное количество туров.</w:t>
      </w:r>
      <w:r w:rsidDel="00000000" w:rsidR="00000000" w:rsidRPr="00000000">
        <w:rPr>
          <w:rtl w:val="0"/>
        </w:rPr>
      </w:r>
    </w:p>
    <w:p w:rsidR="00000000" w:rsidDel="00000000" w:rsidP="00000000" w:rsidRDefault="00000000" w:rsidRPr="00000000" w14:paraId="0000031E">
      <w:pPr>
        <w:spacing w:after="120" w:lineRule="auto"/>
        <w:contextualSpacing w:val="0"/>
        <w:rPr/>
      </w:pPr>
      <w:r w:rsidDel="00000000" w:rsidR="00000000" w:rsidRPr="00000000">
        <w:rPr>
          <w:rtl w:val="0"/>
        </w:rPr>
      </w:r>
    </w:p>
    <w:p w:rsidR="00000000" w:rsidDel="00000000" w:rsidP="00000000" w:rsidRDefault="00000000" w:rsidRPr="00000000" w14:paraId="0000031F">
      <w:pPr>
        <w:pStyle w:val="Heading3"/>
        <w:spacing w:after="120" w:before="0" w:lineRule="auto"/>
        <w:contextualSpacing w:val="0"/>
        <w:rPr/>
      </w:pPr>
      <w:bookmarkStart w:colFirst="0" w:colLast="0" w:name="_1664s55" w:id="65"/>
      <w:bookmarkEnd w:id="65"/>
      <w:r w:rsidDel="00000000" w:rsidR="00000000" w:rsidRPr="00000000">
        <w:rPr>
          <w:rFonts w:ascii="Calibri" w:cs="Calibri" w:eastAsia="Calibri" w:hAnsi="Calibri"/>
          <w:color w:val="1e4d78"/>
          <w:sz w:val="24"/>
          <w:szCs w:val="24"/>
          <w:rtl w:val="0"/>
        </w:rPr>
        <w:t xml:space="preserve">3.3.3. Рекомендации по выбору СПИРТ для конкретных турнирных схем</w:t>
      </w:r>
      <w:r w:rsidDel="00000000" w:rsidR="00000000" w:rsidRPr="00000000">
        <w:rPr>
          <w:rtl w:val="0"/>
        </w:rPr>
      </w:r>
    </w:p>
    <w:p w:rsidR="00000000" w:rsidDel="00000000" w:rsidP="00000000" w:rsidRDefault="00000000" w:rsidRPr="00000000" w14:paraId="00000320">
      <w:pPr>
        <w:spacing w:after="120" w:lineRule="auto"/>
        <w:contextualSpacing w:val="0"/>
        <w:rPr/>
      </w:pPr>
      <w:r w:rsidDel="00000000" w:rsidR="00000000" w:rsidRPr="00000000">
        <w:rPr>
          <w:rtl w:val="0"/>
        </w:rPr>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данном параграфе описываются СПИРТ, наиболее подходящие для различных турнирных схем.</w:t>
      </w:r>
      <w:r w:rsidDel="00000000" w:rsidR="00000000" w:rsidRPr="00000000">
        <w:rPr>
          <w:rtl w:val="0"/>
        </w:rPr>
      </w:r>
    </w:p>
    <w:p w:rsidR="00000000" w:rsidDel="00000000" w:rsidP="00000000" w:rsidRDefault="00000000" w:rsidRPr="00000000" w14:paraId="00000322">
      <w:pPr>
        <w:spacing w:after="120" w:lineRule="auto"/>
        <w:contextualSpacing w:val="0"/>
        <w:rPr/>
      </w:pPr>
      <w:r w:rsidDel="00000000" w:rsidR="00000000" w:rsidRPr="00000000">
        <w:rPr>
          <w:rtl w:val="0"/>
        </w:rPr>
      </w:r>
    </w:p>
    <w:p w:rsidR="00000000" w:rsidDel="00000000" w:rsidP="00000000" w:rsidRDefault="00000000" w:rsidRPr="00000000" w14:paraId="00000323">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3.3.3.1. Разовые турниры</w:t>
      </w:r>
      <w:r w:rsidDel="00000000" w:rsidR="00000000" w:rsidRPr="00000000">
        <w:rPr>
          <w:rtl w:val="0"/>
        </w:rPr>
      </w:r>
    </w:p>
    <w:p w:rsidR="00000000" w:rsidDel="00000000" w:rsidP="00000000" w:rsidRDefault="00000000" w:rsidRPr="00000000" w14:paraId="00000324">
      <w:pPr>
        <w:spacing w:after="120" w:lineRule="auto"/>
        <w:contextualSpacing w:val="0"/>
        <w:rPr/>
      </w:pPr>
      <w:r w:rsidDel="00000000" w:rsidR="00000000" w:rsidRPr="00000000">
        <w:rPr>
          <w:rtl w:val="0"/>
        </w:rPr>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Рекомендуемым (кроме случаев, когда все или некоторые туры готовят команды, участвующие в турнире) ОП является сумма вопросов по всем турам. В качестве ДП при распределении призовых мест или мест, обеспечивающих выход в следующий этап турнира, в очных турнирах рекомендуется использовать «перестрелку».  Все остальные места при равном ОП рекомендуется считать разделенными. Если турнир является многоэтапным, на всех этапах, кроме первого, возможно также использование в качестве ДП места на предыдущем этапе. Прочие допустимые ДП – рейтинг, сумма мест, средний процент от максимального числа взятых вопросов в турах. В разовых синхронных турнирах ДП использовать не рекомендуется.</w:t>
      </w:r>
    </w:p>
    <w:p w:rsidR="00000000" w:rsidDel="00000000" w:rsidP="00000000" w:rsidRDefault="00000000" w:rsidRPr="00000000" w14:paraId="00000326">
      <w:pPr>
        <w:spacing w:after="120" w:lineRule="auto"/>
        <w:contextualSpacing w:val="0"/>
        <w:rPr/>
      </w:pPr>
      <w:r w:rsidDel="00000000" w:rsidR="00000000" w:rsidRPr="00000000">
        <w:rPr>
          <w:rtl w:val="0"/>
        </w:rPr>
      </w:r>
    </w:p>
    <w:p w:rsidR="00000000" w:rsidDel="00000000" w:rsidP="00000000" w:rsidRDefault="00000000" w:rsidRPr="00000000" w14:paraId="00000327">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3.3.3.2. Регулярные турниры</w:t>
      </w:r>
      <w:r w:rsidDel="00000000" w:rsidR="00000000" w:rsidRPr="00000000">
        <w:rPr>
          <w:rtl w:val="0"/>
        </w:rPr>
      </w:r>
    </w:p>
    <w:p w:rsidR="00000000" w:rsidDel="00000000" w:rsidP="00000000" w:rsidRDefault="00000000" w:rsidRPr="00000000" w14:paraId="00000328">
      <w:pPr>
        <w:spacing w:after="120" w:lineRule="auto"/>
        <w:contextualSpacing w:val="0"/>
        <w:rPr/>
      </w:pPr>
      <w:r w:rsidDel="00000000" w:rsidR="00000000" w:rsidRPr="00000000">
        <w:rPr>
          <w:rtl w:val="0"/>
        </w:rPr>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Регулярные турниры подразделяются на 3 категории:</w:t>
      </w:r>
      <w:r w:rsidDel="00000000" w:rsidR="00000000" w:rsidRPr="00000000">
        <w:rPr>
          <w:rtl w:val="0"/>
        </w:rPr>
      </w:r>
    </w:p>
    <w:p w:rsidR="00000000" w:rsidDel="00000000" w:rsidP="00000000" w:rsidRDefault="00000000" w:rsidRPr="00000000" w14:paraId="0000032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туры проводятся полностью на внешних пакетах;</w:t>
      </w:r>
      <w:r w:rsidDel="00000000" w:rsidR="00000000" w:rsidRPr="00000000">
        <w:rPr>
          <w:rtl w:val="0"/>
        </w:rPr>
      </w:r>
    </w:p>
    <w:p w:rsidR="00000000" w:rsidDel="00000000" w:rsidP="00000000" w:rsidRDefault="00000000" w:rsidRPr="00000000" w14:paraId="0000032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туры готовят все команды-участницы;</w:t>
      </w:r>
      <w:r w:rsidDel="00000000" w:rsidR="00000000" w:rsidRPr="00000000">
        <w:rPr>
          <w:rtl w:val="0"/>
        </w:rPr>
      </w:r>
    </w:p>
    <w:p w:rsidR="00000000" w:rsidDel="00000000" w:rsidP="00000000" w:rsidRDefault="00000000" w:rsidRPr="00000000" w14:paraId="0000032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туры готовят не все команды-участницы.</w:t>
      </w:r>
      <w:r w:rsidDel="00000000" w:rsidR="00000000" w:rsidRPr="00000000">
        <w:rPr>
          <w:rtl w:val="0"/>
        </w:rPr>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Рекомендуемыми ОП являются те, которые базируются на учете занятых командами мест.</w:t>
      </w:r>
      <w:r w:rsidDel="00000000" w:rsidR="00000000" w:rsidRPr="00000000">
        <w:rPr>
          <w:rtl w:val="0"/>
        </w:rPr>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Регламент регулярного турнира не может предусматривать зависимость результата команды от качества подготовленных ею вопросов.</w:t>
      </w:r>
      <w:r w:rsidDel="00000000" w:rsidR="00000000" w:rsidRPr="00000000">
        <w:rPr>
          <w:rtl w:val="0"/>
        </w:rPr>
      </w:r>
    </w:p>
    <w:p w:rsidR="00000000" w:rsidDel="00000000" w:rsidP="00000000" w:rsidRDefault="00000000" w:rsidRPr="00000000" w14:paraId="0000032F">
      <w:pPr>
        <w:spacing w:after="120" w:lineRule="auto"/>
        <w:contextualSpacing w:val="0"/>
        <w:rPr/>
      </w:pPr>
      <w:r w:rsidDel="00000000" w:rsidR="00000000" w:rsidRPr="00000000">
        <w:rPr>
          <w:rtl w:val="0"/>
        </w:rPr>
      </w:r>
    </w:p>
    <w:p w:rsidR="00000000" w:rsidDel="00000000" w:rsidP="00000000" w:rsidRDefault="00000000" w:rsidRPr="00000000" w14:paraId="00000330">
      <w:pPr>
        <w:pStyle w:val="Heading4"/>
        <w:spacing w:after="120" w:before="0" w:lineRule="auto"/>
        <w:contextualSpacing w:val="0"/>
        <w:rPr/>
      </w:pPr>
      <w:r w:rsidDel="00000000" w:rsidR="00000000" w:rsidRPr="00000000">
        <w:rPr>
          <w:rFonts w:ascii="Calibri" w:cs="Calibri" w:eastAsia="Calibri" w:hAnsi="Calibri"/>
          <w:i w:val="1"/>
          <w:color w:val="2e75b5"/>
          <w:sz w:val="22"/>
          <w:szCs w:val="22"/>
          <w:rtl w:val="0"/>
        </w:rPr>
        <w:t xml:space="preserve">3.3.3.3. Схема с проведением на внешних пакетах</w:t>
      </w:r>
      <w:r w:rsidDel="00000000" w:rsidR="00000000" w:rsidRPr="00000000">
        <w:rPr>
          <w:rtl w:val="0"/>
        </w:rPr>
      </w:r>
    </w:p>
    <w:p w:rsidR="00000000" w:rsidDel="00000000" w:rsidP="00000000" w:rsidRDefault="00000000" w:rsidRPr="00000000" w14:paraId="00000331">
      <w:pPr>
        <w:spacing w:after="120" w:lineRule="auto"/>
        <w:contextualSpacing w:val="0"/>
        <w:rPr/>
      </w:pPr>
      <w:r w:rsidDel="00000000" w:rsidR="00000000" w:rsidRPr="00000000">
        <w:rPr>
          <w:rtl w:val="0"/>
        </w:rPr>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Эта схема во многом сходна со схемой разового турнира, поэтому рекомендации по выбору СПИРТ для нее практически аналогичны. Единственным отличием является то, что предпочтительным ОП для схемы с проведением на внешних пакетах является сумма мест.</w:t>
      </w:r>
      <w:r w:rsidDel="00000000" w:rsidR="00000000" w:rsidRPr="00000000">
        <w:rPr>
          <w:rtl w:val="0"/>
        </w:rPr>
      </w:r>
    </w:p>
    <w:p w:rsidR="00000000" w:rsidDel="00000000" w:rsidP="00000000" w:rsidRDefault="00000000" w:rsidRPr="00000000" w14:paraId="00000333">
      <w:pPr>
        <w:spacing w:after="120" w:lineRule="auto"/>
        <w:contextualSpacing w:val="0"/>
        <w:rPr/>
      </w:pPr>
      <w:r w:rsidDel="00000000" w:rsidR="00000000" w:rsidRPr="00000000">
        <w:rPr>
          <w:rtl w:val="0"/>
        </w:rPr>
      </w:r>
    </w:p>
    <w:p w:rsidR="00000000" w:rsidDel="00000000" w:rsidP="00000000" w:rsidRDefault="00000000" w:rsidRPr="00000000" w14:paraId="00000334">
      <w:pPr>
        <w:pStyle w:val="Heading4"/>
        <w:spacing w:after="120" w:before="0" w:lineRule="auto"/>
        <w:contextualSpacing w:val="0"/>
        <w:rPr/>
      </w:pPr>
      <w:bookmarkStart w:colFirst="0" w:colLast="0" w:name="_3q5sasy" w:id="66"/>
      <w:bookmarkEnd w:id="66"/>
      <w:r w:rsidDel="00000000" w:rsidR="00000000" w:rsidRPr="00000000">
        <w:rPr>
          <w:rFonts w:ascii="Calibri" w:cs="Calibri" w:eastAsia="Calibri" w:hAnsi="Calibri"/>
          <w:i w:val="1"/>
          <w:color w:val="2e75b5"/>
          <w:sz w:val="22"/>
          <w:szCs w:val="22"/>
          <w:rtl w:val="0"/>
        </w:rPr>
        <w:t xml:space="preserve">3.3.3.4. Схема с подготовкой туров всеми командами-участницами</w:t>
      </w:r>
      <w:r w:rsidDel="00000000" w:rsidR="00000000" w:rsidRPr="00000000">
        <w:rPr>
          <w:rtl w:val="0"/>
        </w:rPr>
      </w:r>
    </w:p>
    <w:p w:rsidR="00000000" w:rsidDel="00000000" w:rsidP="00000000" w:rsidRDefault="00000000" w:rsidRPr="00000000" w14:paraId="00000335">
      <w:pPr>
        <w:spacing w:after="120" w:lineRule="auto"/>
        <w:contextualSpacing w:val="0"/>
        <w:rPr/>
      </w:pPr>
      <w:r w:rsidDel="00000000" w:rsidR="00000000" w:rsidRPr="00000000">
        <w:rPr>
          <w:rtl w:val="0"/>
        </w:rPr>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Для схемы с подготовкой туров всеми командами-участницами рекомендуемой СПИРТ является система, в которой в зависимости от показанных командой в туре результатов ей начисляется определенное количество очков, например:</w:t>
      </w:r>
      <w:r w:rsidDel="00000000" w:rsidR="00000000" w:rsidRPr="00000000">
        <w:rPr>
          <w:rtl w:val="0"/>
        </w:rPr>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 место в туре – 10 очков;</w:t>
      </w:r>
      <w:r w:rsidDel="00000000" w:rsidR="00000000" w:rsidRPr="00000000">
        <w:rPr>
          <w:rtl w:val="0"/>
        </w:rPr>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II – 6;</w:t>
      </w: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III – 4;</w:t>
      </w:r>
      <w:r w:rsidDel="00000000" w:rsidR="00000000" w:rsidRPr="00000000">
        <w:rPr>
          <w:rtl w:val="0"/>
        </w:rPr>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IV – 3;</w:t>
      </w:r>
      <w:r w:rsidDel="00000000" w:rsidR="00000000" w:rsidRPr="00000000">
        <w:rPr>
          <w:rtl w:val="0"/>
        </w:rPr>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 – 2;</w:t>
      </w:r>
      <w:r w:rsidDel="00000000" w:rsidR="00000000" w:rsidRPr="00000000">
        <w:rPr>
          <w:rtl w:val="0"/>
        </w:rPr>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 – 1;</w:t>
      </w:r>
      <w:r w:rsidDel="00000000" w:rsidR="00000000" w:rsidRPr="00000000">
        <w:rPr>
          <w:rtl w:val="0"/>
        </w:rPr>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далее – 0.</w:t>
      </w:r>
      <w:r w:rsidDel="00000000" w:rsidR="00000000" w:rsidRPr="00000000">
        <w:rPr>
          <w:rtl w:val="0"/>
        </w:rPr>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случае дележа командами занятых ими мест каждой команде начисляется среднее арифметическое очков, полагающихся за соответствующие места (с округлением до тысячных). Команды, не участвовавшие в игре, получают 0 очков. </w:t>
      </w:r>
      <w:r w:rsidDel="00000000" w:rsidR="00000000" w:rsidRPr="00000000">
        <w:rPr>
          <w:rtl w:val="0"/>
        </w:rPr>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Возможны также вариации этой формулы как с расширением зачетной зоны (особенно при большом – 20 и более – количестве команд-участниц), так и с изменением конкретных значений начисляемых очков. При этом обязательным является требование неубывания разницы очков, начисляемых за места, соседние в таблице, при движении по ней вверх.</w:t>
      </w:r>
      <w:r w:rsidDel="00000000" w:rsidR="00000000" w:rsidRPr="00000000">
        <w:rPr>
          <w:rtl w:val="0"/>
        </w:rPr>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Итоговое распределение мест в турнире определяется суммарным количеством очков, набранных каждой командой в сыгранных ею турах.</w:t>
      </w:r>
      <w:r w:rsidDel="00000000" w:rsidR="00000000" w:rsidRPr="00000000">
        <w:rPr>
          <w:rtl w:val="0"/>
        </w:rPr>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Общепринятым ДП для данной СПИРТ является сумма мест в турах.</w:t>
      </w:r>
      <w:r w:rsidDel="00000000" w:rsidR="00000000" w:rsidRPr="00000000">
        <w:rPr>
          <w:rtl w:val="0"/>
        </w:rPr>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Допустимой СПИРТ для данной схемы является также «система микроматчей» (см. п. </w:t>
      </w:r>
      <w:hyperlink w:anchor="_25b2l0r">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3.3.3.5</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43">
      <w:pPr>
        <w:spacing w:after="120" w:lineRule="auto"/>
        <w:contextualSpacing w:val="0"/>
        <w:rPr/>
      </w:pPr>
      <w:r w:rsidDel="00000000" w:rsidR="00000000" w:rsidRPr="00000000">
        <w:rPr>
          <w:rtl w:val="0"/>
        </w:rPr>
      </w:r>
    </w:p>
    <w:p w:rsidR="00000000" w:rsidDel="00000000" w:rsidP="00000000" w:rsidRDefault="00000000" w:rsidRPr="00000000" w14:paraId="00000344">
      <w:pPr>
        <w:pStyle w:val="Heading4"/>
        <w:spacing w:after="120" w:before="0" w:lineRule="auto"/>
        <w:contextualSpacing w:val="0"/>
        <w:rPr/>
      </w:pPr>
      <w:bookmarkStart w:colFirst="0" w:colLast="0" w:name="_25b2l0r" w:id="67"/>
      <w:bookmarkEnd w:id="67"/>
      <w:r w:rsidDel="00000000" w:rsidR="00000000" w:rsidRPr="00000000">
        <w:rPr>
          <w:rFonts w:ascii="Calibri" w:cs="Calibri" w:eastAsia="Calibri" w:hAnsi="Calibri"/>
          <w:i w:val="1"/>
          <w:color w:val="2e75b5"/>
          <w:sz w:val="22"/>
          <w:szCs w:val="22"/>
          <w:rtl w:val="0"/>
        </w:rPr>
        <w:t xml:space="preserve">3.3.3.5. Схема с подготовкой туров не всеми командами-участницами</w:t>
      </w:r>
      <w:r w:rsidDel="00000000" w:rsidR="00000000" w:rsidRPr="00000000">
        <w:rPr>
          <w:rtl w:val="0"/>
        </w:rPr>
      </w:r>
    </w:p>
    <w:p w:rsidR="00000000" w:rsidDel="00000000" w:rsidP="00000000" w:rsidRDefault="00000000" w:rsidRPr="00000000" w14:paraId="00000345">
      <w:pPr>
        <w:spacing w:after="120" w:lineRule="auto"/>
        <w:contextualSpacing w:val="0"/>
        <w:rPr/>
      </w:pP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Для схем с подготовкой туров не всеми командами-участницами рекомендуемой СПИРТ является «система микроматчей».</w:t>
      </w: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Сущность «системы микроматчей» заключается в том, что для каждой пары команд подсчитывается число туров, в которых одна из этих команд победила другую. Таким образом определяется результат «микроматча» между двумя командами. Например, если команда A победила команду B (т.е. показала лучший результат, чем команда B) в 5 турах, команда B победила команду A в 4 турах, а в оставшихся турах эти команды показали одинаковый результат, то счет «микроматча» между командами A и B – 5:4, и в нем победила команда A. Тур, который проводит одна из команд A и B, в микроматче между ними не учитывается, если иное не определено регламентом. Если тур проводят обе команды, он ни в каком случае не влияет на результат микроматча </w:t>
      </w:r>
      <w:r w:rsidDel="00000000" w:rsidR="00000000" w:rsidRPr="00000000">
        <w:rPr>
          <w:rtl w:val="0"/>
        </w:rPr>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в турнире участвуют N команд, то для каждой из них рассматривается N-1 «микроматч». За победу в каждом «микроматче» команда получает 2 очка, за ничью – 1 очко, за поражение – 0 очков. Сумма этих очков и является основным показателем при распределении мест по «системе микроматчей».</w:t>
      </w:r>
      <w:r w:rsidDel="00000000" w:rsidR="00000000" w:rsidRPr="00000000">
        <w:rPr>
          <w:rtl w:val="0"/>
        </w:rPr>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Разновидностью системы микроматчей является «система наноматчей», в</w:t>
        <w:br w:type="textWrapping"/>
        <w:t xml:space="preserve">которой для каждой команды в счет идет сумма взятых ею вопросов</w:t>
        <w:br w:type="textWrapping"/>
        <w:t xml:space="preserve">в отдельных турах. При этом туры, в проведении которых участвует любая</w:t>
        <w:br w:type="textWrapping"/>
        <w:t xml:space="preserve">команда из пары, в «наноматче» между ними не учитываются</w:t>
      </w:r>
      <w:r w:rsidDel="00000000" w:rsidR="00000000" w:rsidRPr="00000000">
        <w:rPr>
          <w:rtl w:val="0"/>
        </w:rPr>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схемах с подготовкой туров не всеми командами-участницами допустимо</w:t>
        <w:br w:type="textWrapping"/>
        <w:t xml:space="preserve">использовать систему с начислением очков, описанную в п.</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3q5sasy">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3.3.3.4</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В</w:t>
        <w:br w:type="textWrapping"/>
        <w:t xml:space="preserve">этом случае команда, проводившая тур, получает дополнительно</w:t>
        <w:br w:type="textWrapping"/>
        <w:t xml:space="preserve">количество очков, равное среднему ее результату во всех сыгранных</w:t>
        <w:br w:type="textWrapping"/>
        <w:t xml:space="preserve">турах. Рекомендуемым ДП для данной СПИРТ является средний процент от максимального числа взятых вопросов в турах.</w:t>
      </w:r>
      <w:r w:rsidDel="00000000" w:rsidR="00000000" w:rsidRPr="00000000">
        <w:rPr>
          <w:rtl w:val="0"/>
        </w:rPr>
      </w:r>
    </w:p>
    <w:p w:rsidR="00000000" w:rsidDel="00000000" w:rsidP="00000000" w:rsidRDefault="00000000" w:rsidRPr="00000000" w14:paraId="0000034B">
      <w:pPr>
        <w:spacing w:after="120" w:lineRule="auto"/>
        <w:contextualSpacing w:val="0"/>
        <w:rPr/>
      </w:pPr>
      <w:r w:rsidDel="00000000" w:rsidR="00000000" w:rsidRPr="00000000">
        <w:rPr>
          <w:rtl w:val="0"/>
        </w:rPr>
      </w:r>
    </w:p>
    <w:p w:rsidR="00000000" w:rsidDel="00000000" w:rsidP="00000000" w:rsidRDefault="00000000" w:rsidRPr="00000000" w14:paraId="0000034C">
      <w:pPr>
        <w:pStyle w:val="Heading2"/>
        <w:spacing w:after="120" w:before="0" w:lineRule="auto"/>
        <w:contextualSpacing w:val="0"/>
        <w:rPr/>
      </w:pPr>
      <w:bookmarkStart w:colFirst="0" w:colLast="0" w:name="_kgcv8k" w:id="68"/>
      <w:bookmarkEnd w:id="68"/>
      <w:r w:rsidDel="00000000" w:rsidR="00000000" w:rsidRPr="00000000">
        <w:rPr>
          <w:rFonts w:ascii="Calibri" w:cs="Calibri" w:eastAsia="Calibri" w:hAnsi="Calibri"/>
          <w:color w:val="2e75b5"/>
          <w:sz w:val="26"/>
          <w:szCs w:val="26"/>
          <w:rtl w:val="0"/>
        </w:rPr>
        <w:t xml:space="preserve">Глава 3.4. Участие игроков в турнирах</w:t>
      </w:r>
      <w:r w:rsidDel="00000000" w:rsidR="00000000" w:rsidRPr="00000000">
        <w:rPr>
          <w:rtl w:val="0"/>
        </w:rPr>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Требования, приведенные в данной главе, являются обязательными при проведении турниров и серий турниров высокого уровня (см. </w:t>
      </w:r>
      <w:hyperlink w:anchor="_43ky6rz">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Главу 3.5</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В регламенте турнира или серии турниров могут содержаться дополнительные ограничения, касающиеся составов участвующих команд, в том числе ограничения по возрасту, месту проживания игроков, их участию в иных турнирах.</w:t>
      </w:r>
      <w:r w:rsidDel="00000000" w:rsidR="00000000" w:rsidRPr="00000000">
        <w:rPr>
          <w:rtl w:val="0"/>
        </w:rPr>
      </w:r>
    </w:p>
    <w:p w:rsidR="00000000" w:rsidDel="00000000" w:rsidP="00000000" w:rsidRDefault="00000000" w:rsidRPr="00000000" w14:paraId="0000034F">
      <w:pPr>
        <w:spacing w:after="120" w:lineRule="auto"/>
        <w:contextualSpacing w:val="0"/>
        <w:rPr/>
      </w:pPr>
      <w:r w:rsidDel="00000000" w:rsidR="00000000" w:rsidRPr="00000000">
        <w:rPr>
          <w:rtl w:val="0"/>
        </w:rPr>
      </w:r>
    </w:p>
    <w:p w:rsidR="00000000" w:rsidDel="00000000" w:rsidP="00000000" w:rsidRDefault="00000000" w:rsidRPr="00000000" w14:paraId="00000350">
      <w:pPr>
        <w:pStyle w:val="Heading3"/>
        <w:spacing w:after="120" w:before="0" w:lineRule="auto"/>
        <w:contextualSpacing w:val="0"/>
        <w:rPr/>
      </w:pPr>
      <w:bookmarkStart w:colFirst="0" w:colLast="0" w:name="_34g0dwd" w:id="69"/>
      <w:bookmarkEnd w:id="69"/>
      <w:r w:rsidDel="00000000" w:rsidR="00000000" w:rsidRPr="00000000">
        <w:rPr>
          <w:rFonts w:ascii="Calibri" w:cs="Calibri" w:eastAsia="Calibri" w:hAnsi="Calibri"/>
          <w:color w:val="1e4d78"/>
          <w:sz w:val="24"/>
          <w:szCs w:val="24"/>
          <w:rtl w:val="0"/>
        </w:rPr>
        <w:t xml:space="preserve">3.4.1. Заявочный состав команды</w:t>
      </w:r>
      <w:r w:rsidDel="00000000" w:rsidR="00000000" w:rsidRPr="00000000">
        <w:rPr>
          <w:rtl w:val="0"/>
        </w:rPr>
      </w:r>
    </w:p>
    <w:p w:rsidR="00000000" w:rsidDel="00000000" w:rsidP="00000000" w:rsidRDefault="00000000" w:rsidRPr="00000000" w14:paraId="00000351">
      <w:pPr>
        <w:spacing w:after="120" w:lineRule="auto"/>
        <w:contextualSpacing w:val="0"/>
        <w:rPr/>
      </w:pPr>
      <w:r w:rsidDel="00000000" w:rsidR="00000000" w:rsidRPr="00000000">
        <w:rPr>
          <w:rtl w:val="0"/>
        </w:rPr>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заявочный состав команды, участвующей в турнире или серии турниров, может входить не более 9 игроков. Регламент турнира (серии турниров) может устанавливать меньшее максимальное количество игроков, входящих в состав команды.</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В разовых турнирах все игроки должны быть внесены в заявку, которая должна быть сдана в ОС до окончания турнира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иное не предусмотрено регламентом)</w:t>
      </w: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В регулярных турнирах и в сериях турниров в заявку должно быть включено не менее 4 игроков команды. Дозаявка игрока осуществляется путем внесения его в заявку до окончания тура или турнира, входящего в серию, в котором он впервые участвует в составе команды.</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разовых турнирах игрок может участвовать только в составе команды, внесшей его в свою заявку, переход игроков из команды в команду запрещен. В регулярных турнирах и сериях турниров переход игроков из команды в команду может быть разрешен регламентом, но в заявку любой команды допускается включение не более одного игрока, входившего в заявку другой команды, участвующей в данном регулярном турнире или серии турниров.</w:t>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7">
      <w:pPr>
        <w:pStyle w:val="Heading3"/>
        <w:spacing w:after="120" w:before="0" w:lineRule="auto"/>
        <w:contextualSpacing w:val="0"/>
        <w:rPr/>
      </w:pPr>
      <w:bookmarkStart w:colFirst="0" w:colLast="0" w:name="_1jlao46" w:id="70"/>
      <w:bookmarkEnd w:id="70"/>
      <w:r w:rsidDel="00000000" w:rsidR="00000000" w:rsidRPr="00000000">
        <w:rPr>
          <w:rFonts w:ascii="Calibri" w:cs="Calibri" w:eastAsia="Calibri" w:hAnsi="Calibri"/>
          <w:color w:val="1e4d78"/>
          <w:sz w:val="24"/>
          <w:szCs w:val="24"/>
          <w:rtl w:val="0"/>
        </w:rPr>
        <w:t xml:space="preserve">3.4.2. Преемственность</w:t>
      </w:r>
      <w:r w:rsidDel="00000000" w:rsidR="00000000" w:rsidRPr="00000000">
        <w:rPr>
          <w:rtl w:val="0"/>
        </w:rPr>
      </w:r>
    </w:p>
    <w:p w:rsidR="00000000" w:rsidDel="00000000" w:rsidP="00000000" w:rsidRDefault="00000000" w:rsidRPr="00000000" w14:paraId="00000358">
      <w:pPr>
        <w:spacing w:after="120" w:lineRule="auto"/>
        <w:contextualSpacing w:val="0"/>
        <w:rPr/>
      </w:pPr>
      <w:r w:rsidDel="00000000" w:rsidR="00000000" w:rsidRPr="00000000">
        <w:rPr>
          <w:rtl w:val="0"/>
        </w:rPr>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допуск команд к участию в турнире или серии турниров определяется результатами других турниров или серий турниров, заявочные составы команд должны обеспечивать преемственность, т.е. сохранение определенной доли игроков по отношению к их заявочным составам в выводящих соревнованиях. В регламенте должна быть указана точная величина этой доли. Эта величина должна быть более 50%. Рекомендуемая величина - 66%. Регламент турнира или серии турниров может устанавливать дополнительные условия преемственности. </w:t>
      </w:r>
      <w:r w:rsidDel="00000000" w:rsidR="00000000" w:rsidRPr="00000000">
        <w:rPr>
          <w:rtl w:val="0"/>
        </w:rPr>
      </w:r>
    </w:p>
    <w:p w:rsidR="00000000" w:rsidDel="00000000" w:rsidP="00000000" w:rsidRDefault="00000000" w:rsidRPr="00000000" w14:paraId="0000035A">
      <w:pPr>
        <w:spacing w:after="120" w:lineRule="auto"/>
        <w:contextualSpacing w:val="0"/>
        <w:rPr/>
      </w:pPr>
      <w:r w:rsidDel="00000000" w:rsidR="00000000" w:rsidRPr="00000000">
        <w:rPr>
          <w:rtl w:val="0"/>
        </w:rPr>
      </w:r>
    </w:p>
    <w:p w:rsidR="00000000" w:rsidDel="00000000" w:rsidP="00000000" w:rsidRDefault="00000000" w:rsidRPr="00000000" w14:paraId="0000035B">
      <w:pPr>
        <w:spacing w:after="120" w:lineRule="auto"/>
        <w:contextualSpacing w:val="0"/>
        <w:rPr/>
      </w:pPr>
      <w:r w:rsidDel="00000000" w:rsidR="00000000" w:rsidRPr="00000000">
        <w:rPr>
          <w:rtl w:val="0"/>
        </w:rPr>
      </w:r>
    </w:p>
    <w:p w:rsidR="00000000" w:rsidDel="00000000" w:rsidP="00000000" w:rsidRDefault="00000000" w:rsidRPr="00000000" w14:paraId="0000035C">
      <w:pPr>
        <w:pStyle w:val="Heading1"/>
        <w:spacing w:after="120" w:before="0" w:line="240" w:lineRule="auto"/>
        <w:contextualSpacing w:val="0"/>
        <w:rPr/>
      </w:pPr>
      <w:bookmarkStart w:colFirst="0" w:colLast="0" w:name="_43ky6rz" w:id="71"/>
      <w:bookmarkEnd w:id="71"/>
      <w:r w:rsidDel="00000000" w:rsidR="00000000" w:rsidRPr="00000000">
        <w:rPr>
          <w:rFonts w:ascii="Calibri" w:cs="Calibri" w:eastAsia="Calibri" w:hAnsi="Calibri"/>
          <w:color w:val="2e75b5"/>
          <w:sz w:val="32"/>
          <w:szCs w:val="32"/>
          <w:rtl w:val="0"/>
        </w:rPr>
        <w:t xml:space="preserve">Глава 3.5. Рекомендации по проведению очных соревнований высокого уровня</w:t>
      </w:r>
      <w:r w:rsidDel="00000000" w:rsidR="00000000" w:rsidRPr="00000000">
        <w:rPr>
          <w:rtl w:val="0"/>
        </w:rPr>
      </w:r>
    </w:p>
    <w:p w:rsidR="00000000" w:rsidDel="00000000" w:rsidP="00000000" w:rsidRDefault="00000000" w:rsidRPr="00000000" w14:paraId="0000035D">
      <w:pPr>
        <w:spacing w:after="120" w:lineRule="auto"/>
        <w:contextualSpacing w:val="0"/>
        <w:rPr/>
      </w:pPr>
      <w:r w:rsidDel="00000000" w:rsidR="00000000" w:rsidRPr="00000000">
        <w:rPr>
          <w:rtl w:val="0"/>
        </w:rPr>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Под соревнованиями высокого уровня понимаются, в первую очередь, международные официальные турниры МАК, чемпионаты стран и крупных регионов, проводимые без ограничений по возрасту участников.</w:t>
      </w:r>
      <w:r w:rsidDel="00000000" w:rsidR="00000000" w:rsidRPr="00000000">
        <w:rPr>
          <w:rtl w:val="0"/>
        </w:rPr>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tabs>
          <w:tab w:val="left" w:pos="7733"/>
        </w:tabs>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проведении очных соревнований высокого уровня рекомендуется:</w:t>
        <w:tab/>
      </w:r>
      <w:r w:rsidDel="00000000" w:rsidR="00000000" w:rsidRPr="00000000">
        <w:rPr>
          <w:rtl w:val="0"/>
        </w:rPr>
      </w:r>
    </w:p>
    <w:p w:rsidR="00000000" w:rsidDel="00000000" w:rsidP="00000000" w:rsidRDefault="00000000" w:rsidRPr="00000000" w14:paraId="0000036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использовать микрофон и акустическую систему;</w:t>
      </w:r>
      <w:r w:rsidDel="00000000" w:rsidR="00000000" w:rsidRPr="00000000">
        <w:rPr>
          <w:rtl w:val="0"/>
        </w:rPr>
      </w:r>
    </w:p>
    <w:p w:rsidR="00000000" w:rsidDel="00000000" w:rsidP="00000000" w:rsidRDefault="00000000" w:rsidRPr="00000000" w14:paraId="0000036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обеспечить расстояние между любыми двумя игроками разных команд не менее чем в 1 метр;</w:t>
      </w:r>
      <w:r w:rsidDel="00000000" w:rsidR="00000000" w:rsidRPr="00000000">
        <w:rPr>
          <w:rtl w:val="0"/>
        </w:rPr>
      </w:r>
    </w:p>
    <w:p w:rsidR="00000000" w:rsidDel="00000000" w:rsidP="00000000" w:rsidRDefault="00000000" w:rsidRPr="00000000" w14:paraId="0000036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снабдить капитанов команд отличительным признаком (значком, повязкой, футболкой и т. п.);</w:t>
      </w:r>
      <w:r w:rsidDel="00000000" w:rsidR="00000000" w:rsidRPr="00000000">
        <w:rPr>
          <w:rtl w:val="0"/>
        </w:rPr>
      </w:r>
    </w:p>
    <w:p w:rsidR="00000000" w:rsidDel="00000000" w:rsidP="00000000" w:rsidRDefault="00000000" w:rsidRPr="00000000" w14:paraId="0000036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использовать для подсчета результатов компьютер;</w:t>
      </w:r>
      <w:r w:rsidDel="00000000" w:rsidR="00000000" w:rsidRPr="00000000">
        <w:rPr>
          <w:rtl w:val="0"/>
        </w:rPr>
      </w:r>
    </w:p>
    <w:p w:rsidR="00000000" w:rsidDel="00000000" w:rsidP="00000000" w:rsidRDefault="00000000" w:rsidRPr="00000000" w14:paraId="0000036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обеспечить использование таймера для автоматического отсчета времени (например, компьютера с соответствующим программным обеспечением);</w:t>
      </w:r>
      <w:r w:rsidDel="00000000" w:rsidR="00000000" w:rsidRPr="00000000">
        <w:rPr>
          <w:rtl w:val="0"/>
        </w:rPr>
      </w:r>
    </w:p>
    <w:p w:rsidR="00000000" w:rsidDel="00000000" w:rsidP="00000000" w:rsidRDefault="00000000" w:rsidRPr="00000000" w14:paraId="0000036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обеспечить возможность выхода в Интернет. При этом рекомендуется предоставлять представителям команд возможность поиска в Интернете по окончании игрового дня или во время длительного перерыва между турами, с соответствующим продлением срока подачи апелляций;</w:t>
      </w:r>
      <w:r w:rsidDel="00000000" w:rsidR="00000000" w:rsidRPr="00000000">
        <w:rPr>
          <w:rtl w:val="0"/>
        </w:rPr>
      </w:r>
    </w:p>
    <w:p w:rsidR="00000000" w:rsidDel="00000000" w:rsidP="00000000" w:rsidRDefault="00000000" w:rsidRPr="00000000" w14:paraId="0000036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предоставлять командам карточки для ответов с уже напечатанными номерами команд и вопросов;</w:t>
      </w:r>
      <w:r w:rsidDel="00000000" w:rsidR="00000000" w:rsidRPr="00000000">
        <w:rPr>
          <w:rtl w:val="0"/>
        </w:rPr>
      </w:r>
    </w:p>
    <w:p w:rsidR="00000000" w:rsidDel="00000000" w:rsidP="00000000" w:rsidRDefault="00000000" w:rsidRPr="00000000" w14:paraId="0000036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обеспечить такое количество секундантов, чтобы каждый обслуживал не более 5 команд;</w:t>
      </w:r>
      <w:r w:rsidDel="00000000" w:rsidR="00000000" w:rsidRPr="00000000">
        <w:rPr>
          <w:rtl w:val="0"/>
        </w:rPr>
      </w:r>
    </w:p>
    <w:p w:rsidR="00000000" w:rsidDel="00000000" w:rsidP="00000000" w:rsidRDefault="00000000" w:rsidRPr="00000000" w14:paraId="0000036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после окончания игрового тура ознакомить все команды с его результатами. Рекомендуется обеспечить вывод результатов тура на экран.</w:t>
      </w:r>
    </w:p>
    <w:p w:rsidR="00000000" w:rsidDel="00000000" w:rsidP="00000000" w:rsidRDefault="00000000" w:rsidRPr="00000000" w14:paraId="00000369">
      <w:pPr>
        <w:spacing w:after="1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A">
      <w:pPr>
        <w:pStyle w:val="Heading1"/>
        <w:spacing w:after="120" w:before="0" w:lineRule="auto"/>
        <w:contextualSpacing w:val="0"/>
        <w:rPr/>
      </w:pPr>
      <w:bookmarkStart w:colFirst="0" w:colLast="0" w:name="_2iq8gzs" w:id="72"/>
      <w:bookmarkEnd w:id="72"/>
      <w:r w:rsidDel="00000000" w:rsidR="00000000" w:rsidRPr="00000000">
        <w:rPr>
          <w:rFonts w:ascii="Calibri" w:cs="Calibri" w:eastAsia="Calibri" w:hAnsi="Calibri"/>
          <w:color w:val="2e75b5"/>
          <w:sz w:val="32"/>
          <w:szCs w:val="32"/>
          <w:rtl w:val="0"/>
        </w:rPr>
        <w:t xml:space="preserve">Глава 3.6. Упрощенная процедура проведения соревнований</w:t>
      </w:r>
      <w:r w:rsidDel="00000000" w:rsidR="00000000" w:rsidRPr="00000000">
        <w:rPr>
          <w:rtl w:val="0"/>
        </w:rPr>
      </w:r>
    </w:p>
    <w:p w:rsidR="00000000" w:rsidDel="00000000" w:rsidP="00000000" w:rsidRDefault="00000000" w:rsidRPr="00000000" w14:paraId="0000036B">
      <w:pPr>
        <w:spacing w:after="120" w:lineRule="auto"/>
        <w:contextualSpacing w:val="0"/>
        <w:rPr/>
      </w:pPr>
      <w:r w:rsidDel="00000000" w:rsidR="00000000" w:rsidRPr="00000000">
        <w:rPr>
          <w:rtl w:val="0"/>
        </w:rPr>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Для турниров, не являющихся очными соревнованиями высокого уровня, допускаются следующие упрощения процедуры:</w:t>
      </w:r>
      <w:r w:rsidDel="00000000" w:rsidR="00000000" w:rsidRPr="00000000">
        <w:rPr>
          <w:rtl w:val="0"/>
        </w:rPr>
      </w:r>
    </w:p>
    <w:p w:rsidR="00000000" w:rsidDel="00000000" w:rsidP="00000000" w:rsidRDefault="00000000" w:rsidRPr="00000000" w14:paraId="0000036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допускается совмещение функций ОС, ведущего, ИЖ и АЖ;</w:t>
      </w:r>
      <w:r w:rsidDel="00000000" w:rsidR="00000000" w:rsidRPr="00000000">
        <w:rPr>
          <w:rtl w:val="0"/>
        </w:rPr>
      </w:r>
    </w:p>
    <w:p w:rsidR="00000000" w:rsidDel="00000000" w:rsidP="00000000" w:rsidRDefault="00000000" w:rsidRPr="00000000" w14:paraId="0000036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допускается включение в АЖ менее 3 человек;</w:t>
      </w:r>
      <w:r w:rsidDel="00000000" w:rsidR="00000000" w:rsidRPr="00000000">
        <w:rPr>
          <w:rtl w:val="0"/>
        </w:rPr>
      </w:r>
    </w:p>
    <w:p w:rsidR="00000000" w:rsidDel="00000000" w:rsidP="00000000" w:rsidRDefault="00000000" w:rsidRPr="00000000" w14:paraId="0000036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регламент может объявляться устно перед началом турнира;</w:t>
      </w:r>
      <w:r w:rsidDel="00000000" w:rsidR="00000000" w:rsidRPr="00000000">
        <w:rPr>
          <w:rtl w:val="0"/>
        </w:rPr>
      </w:r>
    </w:p>
    <w:p w:rsidR="00000000" w:rsidDel="00000000" w:rsidP="00000000" w:rsidRDefault="00000000" w:rsidRPr="00000000" w14:paraId="0000037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допускается раздача текстовых или иных материалов, являющихся частью вопроса, менее чем в трех экземплярах на команду;</w:t>
      </w:r>
      <w:r w:rsidDel="00000000" w:rsidR="00000000" w:rsidRPr="00000000">
        <w:rPr>
          <w:rtl w:val="0"/>
        </w:rPr>
      </w:r>
    </w:p>
    <w:p w:rsidR="00000000" w:rsidDel="00000000" w:rsidP="00000000" w:rsidRDefault="00000000" w:rsidRPr="00000000" w14:paraId="0000037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допускается игра команд без столов;</w:t>
      </w:r>
      <w:r w:rsidDel="00000000" w:rsidR="00000000" w:rsidRPr="00000000">
        <w:rPr>
          <w:rtl w:val="0"/>
        </w:rPr>
      </w:r>
    </w:p>
    <w:p w:rsidR="00000000" w:rsidDel="00000000" w:rsidP="00000000" w:rsidRDefault="00000000" w:rsidRPr="00000000" w14:paraId="0000037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437"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функции секундантов могут исполнять ведущий или игроки команд. </w:t>
      </w:r>
      <w:r w:rsidDel="00000000" w:rsidR="00000000" w:rsidRPr="00000000">
        <w:rPr>
          <w:rtl w:val="0"/>
        </w:rPr>
      </w:r>
    </w:p>
    <w:p w:rsidR="00000000" w:rsidDel="00000000" w:rsidP="00000000" w:rsidRDefault="00000000" w:rsidRPr="00000000" w14:paraId="00000373">
      <w:pPr>
        <w:contextualSpacing w:val="0"/>
        <w:rPr>
          <w:rFonts w:ascii="Arimo" w:cs="Arimo" w:eastAsia="Arimo" w:hAnsi="Arimo"/>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74">
      <w:pPr>
        <w:pStyle w:val="Heading1"/>
        <w:spacing w:after="120" w:before="0" w:lineRule="auto"/>
        <w:contextualSpacing w:val="0"/>
        <w:rPr>
          <w:rFonts w:ascii="Times New Roman" w:cs="Times New Roman" w:eastAsia="Times New Roman" w:hAnsi="Times New Roman"/>
          <w:color w:val="000000"/>
          <w:sz w:val="48"/>
          <w:szCs w:val="48"/>
        </w:rPr>
      </w:pPr>
      <w:bookmarkStart w:colFirst="0" w:colLast="0" w:name="_xvir7l" w:id="73"/>
      <w:bookmarkEnd w:id="73"/>
      <w:r w:rsidDel="00000000" w:rsidR="00000000" w:rsidRPr="00000000">
        <w:rPr>
          <w:rFonts w:ascii="Calibri" w:cs="Calibri" w:eastAsia="Calibri" w:hAnsi="Calibri"/>
          <w:color w:val="2e75b5"/>
          <w:sz w:val="32"/>
          <w:szCs w:val="32"/>
          <w:rtl w:val="0"/>
        </w:rPr>
        <w:t xml:space="preserve">Приложения</w:t>
      </w:r>
      <w:r w:rsidDel="00000000" w:rsidR="00000000" w:rsidRPr="00000000">
        <w:rPr>
          <w:rtl w:val="0"/>
        </w:rPr>
      </w:r>
    </w:p>
    <w:p w:rsidR="00000000" w:rsidDel="00000000" w:rsidP="00000000" w:rsidRDefault="00000000" w:rsidRPr="00000000" w14:paraId="00000375">
      <w:pPr>
        <w:spacing w:after="120" w:lineRule="auto"/>
        <w:contextualSpacing w:val="0"/>
        <w:rPr/>
      </w:pPr>
      <w:r w:rsidDel="00000000" w:rsidR="00000000" w:rsidRPr="00000000">
        <w:rPr>
          <w:rtl w:val="0"/>
        </w:rPr>
      </w:r>
    </w:p>
    <w:p w:rsidR="00000000" w:rsidDel="00000000" w:rsidP="00000000" w:rsidRDefault="00000000" w:rsidRPr="00000000" w14:paraId="00000376">
      <w:pPr>
        <w:pStyle w:val="Heading2"/>
        <w:spacing w:after="120" w:before="0" w:lineRule="auto"/>
        <w:contextualSpacing w:val="0"/>
        <w:rPr/>
      </w:pPr>
      <w:bookmarkStart w:colFirst="0" w:colLast="0" w:name="_3hv69ve" w:id="74"/>
      <w:bookmarkEnd w:id="74"/>
      <w:r w:rsidDel="00000000" w:rsidR="00000000" w:rsidRPr="00000000">
        <w:rPr>
          <w:rFonts w:ascii="Calibri" w:cs="Calibri" w:eastAsia="Calibri" w:hAnsi="Calibri"/>
          <w:color w:val="2e75b5"/>
          <w:sz w:val="26"/>
          <w:szCs w:val="26"/>
          <w:rtl w:val="0"/>
        </w:rPr>
        <w:t xml:space="preserve">Приложение А. Рекомендуемые минимальные информационные ресурсы</w:t>
      </w:r>
      <w:r w:rsidDel="00000000" w:rsidR="00000000" w:rsidRPr="00000000">
        <w:rPr>
          <w:rtl w:val="0"/>
        </w:rPr>
      </w:r>
    </w:p>
    <w:p w:rsidR="00000000" w:rsidDel="00000000" w:rsidP="00000000" w:rsidRDefault="00000000" w:rsidRPr="00000000" w14:paraId="00000377">
      <w:pPr>
        <w:spacing w:after="120" w:lineRule="auto"/>
        <w:contextualSpacing w:val="0"/>
        <w:rPr/>
      </w:pP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68"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проведении турниров рекомендуется в перерывах между турами и после их окончания обеспечить всем участникам свободный доступ к Интернету. Если это невозможно, следует обеспечить всем участникам доступ к следующей справочной литературе:</w:t>
      </w:r>
      <w:r w:rsidDel="00000000" w:rsidR="00000000" w:rsidRPr="00000000">
        <w:rPr>
          <w:rtl w:val="0"/>
        </w:rPr>
      </w:r>
    </w:p>
    <w:p w:rsidR="00000000" w:rsidDel="00000000" w:rsidP="00000000" w:rsidRDefault="00000000" w:rsidRPr="00000000" w14:paraId="0000037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1428"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Большой энциклопедический словарь не более чем 5-летней давности;</w:t>
      </w:r>
    </w:p>
    <w:p w:rsidR="00000000" w:rsidDel="00000000" w:rsidP="00000000" w:rsidRDefault="00000000" w:rsidRPr="00000000" w14:paraId="0000037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1428"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Толковый словарь Ожегова и Шведовой издания не более чем 10-летней давности. Вместо него может быть использован Новый словарь русского языка Ефремовой;</w:t>
      </w:r>
    </w:p>
    <w:p w:rsidR="00000000" w:rsidDel="00000000" w:rsidP="00000000" w:rsidRDefault="00000000" w:rsidRPr="00000000" w14:paraId="0000037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1428"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англо-русский, русско-английский, франко-русский, русско-французский, немецко-русский, русско-немецкий</w:t>
      </w:r>
      <w:r w:rsidDel="00000000" w:rsidR="00000000" w:rsidRPr="00000000">
        <w:rPr>
          <w:rFonts w:ascii="Arimo" w:cs="Arimo" w:eastAsia="Arimo" w:hAnsi="Arimo"/>
          <w:b w:val="0"/>
          <w:i w:val="0"/>
          <w:smallCaps w:val="0"/>
          <w:strike w:val="0"/>
          <w:color w:val="ff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словари объемом не менее 30 тысяч слов каждый не более чем 10-летней давности;</w:t>
      </w:r>
    </w:p>
    <w:p w:rsidR="00000000" w:rsidDel="00000000" w:rsidP="00000000" w:rsidRDefault="00000000" w:rsidRPr="00000000" w14:paraId="0000037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1428"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данный Кодекс и регламент соревнования.</w:t>
      </w:r>
    </w:p>
    <w:p w:rsidR="00000000" w:rsidDel="00000000" w:rsidP="00000000" w:rsidRDefault="00000000" w:rsidRPr="00000000" w14:paraId="0000037D">
      <w:pPr>
        <w:pStyle w:val="Heading2"/>
        <w:spacing w:after="120" w:before="0" w:lineRule="auto"/>
        <w:contextualSpacing w:val="0"/>
        <w:rPr>
          <w:rFonts w:ascii="Calibri" w:cs="Calibri" w:eastAsia="Calibri" w:hAnsi="Calibri"/>
          <w:color w:val="2e75b5"/>
          <w:sz w:val="26"/>
          <w:szCs w:val="26"/>
        </w:rPr>
      </w:pPr>
      <w:r w:rsidDel="00000000" w:rsidR="00000000" w:rsidRPr="00000000">
        <w:rPr>
          <w:rtl w:val="0"/>
        </w:rPr>
      </w:r>
    </w:p>
    <w:p w:rsidR="00000000" w:rsidDel="00000000" w:rsidP="00000000" w:rsidRDefault="00000000" w:rsidRPr="00000000" w14:paraId="0000037E">
      <w:pPr>
        <w:contextualSpacing w:val="0"/>
        <w:rPr>
          <w:rFonts w:ascii="Calibri" w:cs="Calibri" w:eastAsia="Calibri" w:hAnsi="Calibri"/>
          <w:b w:val="1"/>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7F">
      <w:pPr>
        <w:pStyle w:val="Heading2"/>
        <w:spacing w:after="120" w:before="0" w:lineRule="auto"/>
        <w:contextualSpacing w:val="0"/>
        <w:rPr/>
      </w:pPr>
      <w:bookmarkStart w:colFirst="0" w:colLast="0" w:name="_1x0gk37" w:id="75"/>
      <w:bookmarkEnd w:id="75"/>
      <w:r w:rsidDel="00000000" w:rsidR="00000000" w:rsidRPr="00000000">
        <w:rPr>
          <w:rFonts w:ascii="Calibri" w:cs="Calibri" w:eastAsia="Calibri" w:hAnsi="Calibri"/>
          <w:color w:val="2e75b5"/>
          <w:sz w:val="26"/>
          <w:szCs w:val="26"/>
          <w:rtl w:val="0"/>
        </w:rPr>
        <w:t xml:space="preserve">Приложение Б. Примеры оценки правильности ответов </w:t>
      </w:r>
      <w:r w:rsidDel="00000000" w:rsidR="00000000" w:rsidRPr="00000000">
        <w:rPr>
          <w:rtl w:val="0"/>
        </w:rPr>
      </w:r>
    </w:p>
    <w:p w:rsidR="00000000" w:rsidDel="00000000" w:rsidP="00000000" w:rsidRDefault="00000000" w:rsidRPr="00000000" w14:paraId="00000380">
      <w:pPr>
        <w:spacing w:after="120" w:lineRule="auto"/>
        <w:contextualSpacing w:val="0"/>
        <w:rPr/>
      </w:pP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Данные примеры демонстрируют применение положений, сформулированных в </w:t>
      </w:r>
      <w:hyperlink w:anchor="_3o7alnk">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Главе 2.1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при оценке правильности ответов. </w:t>
      </w:r>
      <w:r w:rsidDel="00000000" w:rsidR="00000000" w:rsidRPr="00000000">
        <w:rPr>
          <w:rtl w:val="0"/>
        </w:rPr>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Б.1. Вопрос: 23-летний кишиневский чиновник так сформулировал основной парадокс столетия, в котором он родился: «Просвещение и рабство...». Назовите имя и фамилию этого довольно мелкого кишиневского чиновника. </w:t>
      </w:r>
      <w:r w:rsidDel="00000000" w:rsidR="00000000" w:rsidRPr="00000000">
        <w:rPr>
          <w:rtl w:val="0"/>
        </w:rPr>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Александр Пушкин.</w:t>
      </w:r>
      <w:r w:rsidDel="00000000" w:rsidR="00000000" w:rsidRPr="00000000">
        <w:rPr>
          <w:rtl w:val="0"/>
        </w:rPr>
      </w:r>
    </w:p>
    <w:p w:rsidR="00000000" w:rsidDel="00000000" w:rsidP="00000000" w:rsidRDefault="00000000" w:rsidRPr="00000000" w14:paraId="00000384">
      <w:pPr>
        <w:spacing w:after="120" w:lineRule="auto"/>
        <w:ind w:left="1077"/>
        <w:contextualSpacing w:val="0"/>
        <w:rPr/>
      </w:pPr>
      <w:r w:rsidDel="00000000" w:rsidR="00000000" w:rsidRPr="00000000">
        <w:rPr>
          <w:rtl w:val="0"/>
        </w:rPr>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Б.1.а. Рассматриваемый ответ: «Алесандр Пушкин».</w:t>
      </w:r>
      <w:r w:rsidDel="00000000" w:rsidR="00000000" w:rsidRPr="00000000">
        <w:rPr>
          <w:rtl w:val="0"/>
        </w:rPr>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 </w:t>
      </w:r>
      <w:hyperlink w:anchor="_41mghml">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2.1.4.1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«Подлежит зачету ответ команды, который содержит орфографические (ошибки в написании слов), пунктуационные (отсутствие либо неправильное применение знаков препинания, пробелов между словами и капитализации), грамматические (использование в ответе неправильного падежа, рода, числа, времени, лица, наклонения или иной грамматической формы), синтаксические (отличия в использованных предлогах, союзах и др. служебных словах, не изменяющие общего смысла ответа) ошибки или описки, не дающие оснований для различных толкований, причем вопрос или критерий зачета не требуют в явном виде грамматически точного ответа, а после исправления этих ошибок или описок в соответствии с однозначным толкованием ответ будет соответствовать одному из условий зачета, перечисленных в параграфе</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23ckvvd">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89">
      <w:pPr>
        <w:spacing w:after="120" w:lineRule="auto"/>
        <w:ind w:left="1077"/>
        <w:contextualSpacing w:val="0"/>
        <w:rPr/>
      </w:pPr>
      <w:r w:rsidDel="00000000" w:rsidR="00000000" w:rsidRPr="00000000">
        <w:rPr>
          <w:rtl w:val="0"/>
        </w:rPr>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Б.1.б. Рассматриваемый ответ: «Александр Сергеевич Пушкин».</w:t>
      </w: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23ckvvd">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правильным, если</w:t>
      </w:r>
      <w:r w:rsidDel="00000000" w:rsidR="00000000" w:rsidRPr="00000000">
        <w:rPr>
          <w:rtl w:val="0"/>
        </w:rPr>
      </w:r>
    </w:p>
    <w:p w:rsidR="00000000" w:rsidDel="00000000" w:rsidP="00000000" w:rsidRDefault="00000000" w:rsidRPr="00000000" w14:paraId="0000038E">
      <w:pPr>
        <w:keepNext w:val="0"/>
        <w:keepLines w:val="0"/>
        <w:widowControl w:val="1"/>
        <w:numPr>
          <w:ilvl w:val="1"/>
          <w:numId w:val="33"/>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может быть интерпретирован как развернутый ответ, т.е. включает авторский или эквивалентный ему ответ, а также дополнительную информацию, которая не может быть принята за другой ответ, не противоречит содержанию вопроса и не содержит грубых фактических ошибок».</w:t>
      </w:r>
      <w:r w:rsidDel="00000000" w:rsidR="00000000" w:rsidRPr="00000000">
        <w:rPr>
          <w:rtl w:val="0"/>
        </w:rPr>
      </w:r>
    </w:p>
    <w:p w:rsidR="00000000" w:rsidDel="00000000" w:rsidP="00000000" w:rsidRDefault="00000000" w:rsidRPr="00000000" w14:paraId="0000038F">
      <w:pPr>
        <w:spacing w:after="120" w:lineRule="auto"/>
        <w:ind w:left="1077"/>
        <w:contextualSpacing w:val="0"/>
        <w:rPr/>
      </w:pPr>
      <w:r w:rsidDel="00000000" w:rsidR="00000000" w:rsidRPr="00000000">
        <w:rPr>
          <w:rtl w:val="0"/>
        </w:rPr>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Б.2. Вопрос: Около 4000 лет назад на китайское селение Лацзя обрушилось сразу два бедствия – наводнение и землетрясение, заставшие жителей врасплох. С каким европейским городом, по сообщению журнала «Вокруг света», нередко сравнивают Лацзя? </w:t>
      </w: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С Помпеями. </w:t>
      </w:r>
      <w:r w:rsidDel="00000000" w:rsidR="00000000" w:rsidRPr="00000000">
        <w:rPr>
          <w:rtl w:val="0"/>
        </w:rPr>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Зачет: С Геркуланумом.</w:t>
      </w:r>
      <w:r w:rsidDel="00000000" w:rsidR="00000000" w:rsidRPr="00000000">
        <w:rPr>
          <w:rtl w:val="0"/>
        </w:rPr>
      </w:r>
    </w:p>
    <w:p w:rsidR="00000000" w:rsidDel="00000000" w:rsidP="00000000" w:rsidRDefault="00000000" w:rsidRPr="00000000" w14:paraId="00000393">
      <w:pPr>
        <w:spacing w:after="120" w:lineRule="auto"/>
        <w:ind w:left="1077"/>
        <w:contextualSpacing w:val="0"/>
        <w:rPr/>
      </w:pPr>
      <w:r w:rsidDel="00000000" w:rsidR="00000000" w:rsidRPr="00000000">
        <w:rPr>
          <w:rtl w:val="0"/>
        </w:rPr>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Б.2.а. Рассматриваемый ответ: «Помпеи».</w:t>
      </w:r>
      <w:r w:rsidDel="00000000" w:rsidR="00000000" w:rsidRPr="00000000">
        <w:rPr>
          <w:rtl w:val="0"/>
        </w:rPr>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 </w:t>
      </w:r>
      <w:hyperlink w:anchor="_41mghml">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2.1.4.1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«Подлежит зачету ответ команды, который содержит орфографические (ошибки в написании слов), пунктуационные (отсутствие либо неправильное применение знаков препинания, пробелов между словами и капитализации), грамматические (использование в ответе неправильного падежа, рода, числа, времени, лица, наклонения или иной грамматической формы), синтаксические (отличия в использованных предлогах, союзах и др. служебных словах, не изменяющие общего смысла ответа) ошибки или описки, не дающие оснований для различных толкований, причем вопрос или критерий зачета не требуют в явном виде грамматически точного ответа, а после исправления этих ошибок или описок в соответствии с однозначным толкованием ответ будет соответствовать одному из условий зачета, перечисленных в параграфе</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23ckvvd">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98">
      <w:pPr>
        <w:spacing w:after="120" w:lineRule="auto"/>
        <w:ind w:left="1077"/>
        <w:contextualSpacing w:val="0"/>
        <w:rPr/>
      </w:pPr>
      <w:r w:rsidDel="00000000" w:rsidR="00000000" w:rsidRPr="00000000">
        <w:rPr>
          <w:rtl w:val="0"/>
        </w:rPr>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Б.2.б. Рассматриваемый ответ: «С Геркуланумом».</w:t>
      </w:r>
      <w:r w:rsidDel="00000000" w:rsidR="00000000" w:rsidRPr="00000000">
        <w:rPr>
          <w:rtl w:val="0"/>
        </w:rPr>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23ckvvd">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правильным, если </w:t>
      </w:r>
      <w:r w:rsidDel="00000000" w:rsidR="00000000" w:rsidRPr="00000000">
        <w:rPr>
          <w:rtl w:val="0"/>
        </w:rPr>
      </w:r>
    </w:p>
    <w:p w:rsidR="00000000" w:rsidDel="00000000" w:rsidP="00000000" w:rsidRDefault="00000000" w:rsidRPr="00000000" w14:paraId="0000039D">
      <w:pPr>
        <w:keepNext w:val="0"/>
        <w:keepLines w:val="0"/>
        <w:widowControl w:val="1"/>
        <w:numPr>
          <w:ilvl w:val="1"/>
          <w:numId w:val="33"/>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удовлетворяет критериям зачета».</w:t>
      </w:r>
      <w:r w:rsidDel="00000000" w:rsidR="00000000" w:rsidRPr="00000000">
        <w:rPr>
          <w:rtl w:val="0"/>
        </w:rPr>
      </w:r>
    </w:p>
    <w:p w:rsidR="00000000" w:rsidDel="00000000" w:rsidP="00000000" w:rsidRDefault="00000000" w:rsidRPr="00000000" w14:paraId="0000039E">
      <w:pPr>
        <w:spacing w:after="120" w:lineRule="auto"/>
        <w:ind w:left="1077"/>
        <w:contextualSpacing w:val="0"/>
        <w:rPr/>
      </w:pPr>
      <w:r w:rsidDel="00000000" w:rsidR="00000000" w:rsidRPr="00000000">
        <w:rPr>
          <w:rtl w:val="0"/>
        </w:rPr>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Б.2.в. Рассматриваемый ответ: «Стабии».</w:t>
      </w:r>
      <w:r w:rsidDel="00000000" w:rsidR="00000000" w:rsidRPr="00000000">
        <w:rPr>
          <w:rtl w:val="0"/>
        </w:rPr>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23ckvvd">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правильным, если: </w:t>
      </w:r>
      <w:r w:rsidDel="00000000" w:rsidR="00000000" w:rsidRPr="00000000">
        <w:rPr>
          <w:rtl w:val="0"/>
        </w:rPr>
      </w:r>
    </w:p>
    <w:p w:rsidR="00000000" w:rsidDel="00000000" w:rsidP="00000000" w:rsidRDefault="00000000" w:rsidRPr="00000000" w14:paraId="000003A3">
      <w:pPr>
        <w:keepNext w:val="0"/>
        <w:keepLines w:val="0"/>
        <w:widowControl w:val="1"/>
        <w:numPr>
          <w:ilvl w:val="1"/>
          <w:numId w:val="33"/>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подпадает под действие предыдущих случаев, но соответствует всем без исключения условиям вопроса не в меньшей степени, чем авторский ответ или ответы, соответствующие критериям зачета».</w:t>
      </w:r>
      <w:r w:rsidDel="00000000" w:rsidR="00000000" w:rsidRPr="00000000">
        <w:rPr>
          <w:rtl w:val="0"/>
        </w:rPr>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данном случае ответ соответствует фактам, изложенным в вопросе в меньшей степени, чем авторский ответ (поскольку в журнале было сравнение только с Помпеями), но абсолютно в той же степени, что и ответ, указанный в критерии зачета.</w:t>
      </w:r>
      <w:r w:rsidDel="00000000" w:rsidR="00000000" w:rsidRPr="00000000">
        <w:rPr>
          <w:rtl w:val="0"/>
        </w:rPr>
      </w:r>
    </w:p>
    <w:p w:rsidR="00000000" w:rsidDel="00000000" w:rsidP="00000000" w:rsidRDefault="00000000" w:rsidRPr="00000000" w14:paraId="000003A5">
      <w:pPr>
        <w:spacing w:after="120" w:lineRule="auto"/>
        <w:ind w:left="1077"/>
        <w:contextualSpacing w:val="0"/>
        <w:rPr/>
      </w:pPr>
      <w:r w:rsidDel="00000000" w:rsidR="00000000" w:rsidRPr="00000000">
        <w:rPr>
          <w:rtl w:val="0"/>
        </w:rPr>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Б.2.г. Рассматриваемый ответ: «извержение Везувия».</w:t>
      </w:r>
      <w:r w:rsidDel="00000000" w:rsidR="00000000" w:rsidRPr="00000000">
        <w:rPr>
          <w:rtl w:val="0"/>
        </w:rPr>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ihv636">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неправильным, если выполняется хотя бы одно из следующих условий: </w:t>
      </w:r>
      <w:r w:rsidDel="00000000" w:rsidR="00000000" w:rsidRPr="00000000">
        <w:rPr>
          <w:rtl w:val="0"/>
        </w:rPr>
      </w:r>
    </w:p>
    <w:p w:rsidR="00000000" w:rsidDel="00000000" w:rsidP="00000000" w:rsidRDefault="00000000" w:rsidRPr="00000000" w14:paraId="000003AA">
      <w:pPr>
        <w:keepNext w:val="0"/>
        <w:keepLines w:val="0"/>
        <w:widowControl w:val="1"/>
        <w:numPr>
          <w:ilvl w:val="1"/>
          <w:numId w:val="33"/>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он не соответствует форме вопроса (за исключением случаев, предусмотренных параграфом </w:t>
      </w:r>
      <w:hyperlink w:anchor="_ihv636">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т.е. описывает иной объект, действие, качество и т.п., чем требуется согласно условиям вопроса или критериям зачета».</w:t>
      </w:r>
      <w:r w:rsidDel="00000000" w:rsidR="00000000" w:rsidRPr="00000000">
        <w:rPr>
          <w:rtl w:val="0"/>
        </w:rPr>
      </w:r>
    </w:p>
    <w:p w:rsidR="00000000" w:rsidDel="00000000" w:rsidP="00000000" w:rsidRDefault="00000000" w:rsidRPr="00000000" w14:paraId="000003AB">
      <w:pPr>
        <w:spacing w:after="120" w:lineRule="auto"/>
        <w:ind w:left="1077"/>
        <w:contextualSpacing w:val="0"/>
        <w:rPr/>
      </w:pPr>
      <w:r w:rsidDel="00000000" w:rsidR="00000000" w:rsidRPr="00000000">
        <w:rPr>
          <w:rtl w:val="0"/>
        </w:rPr>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Б.3. Вопрос: По мнению Владимира Набокова, русские эмигранты слишком увлекались этим лирическим героем с лубочно-мистическими позывами и мещанскими оборотами речи, который принес советскому правительству много добротной иностранной валюты. А какова профессия этого героя?</w:t>
      </w: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Доктор (речь о докторе Живаго).</w:t>
      </w:r>
      <w:r w:rsidDel="00000000" w:rsidR="00000000" w:rsidRPr="00000000">
        <w:rPr>
          <w:rtl w:val="0"/>
        </w:rPr>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Авторский критерий зачета: не принимать ответы вроде «медик», «врач», поскольку они не проникают в суть вопроса.</w:t>
      </w: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«врач».</w:t>
      </w:r>
      <w:r w:rsidDel="00000000" w:rsidR="00000000" w:rsidRPr="00000000">
        <w:rPr>
          <w:rtl w:val="0"/>
        </w:rPr>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для ИЖ: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32hioqz">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2.1.3</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случае если в критериях зачета указаны конкретные варианты ответов, которые должны считаться правильными или неправильными, зачет (в отношении таких ответов) должен осуществляться в соответствии с этим указанием».</w:t>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для АЖ: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23ckvvd">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правильным, если: </w:t>
      </w:r>
    </w:p>
    <w:p w:rsidR="00000000" w:rsidDel="00000000" w:rsidP="00000000" w:rsidRDefault="00000000" w:rsidRPr="00000000" w14:paraId="000003B6">
      <w:pPr>
        <w:keepNext w:val="0"/>
        <w:keepLines w:val="0"/>
        <w:widowControl w:val="1"/>
        <w:numPr>
          <w:ilvl w:val="1"/>
          <w:numId w:val="33"/>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подпадает под действие предыдущих случаев, но соответствует всем без исключения условиям вопроса не в меньшей степени, чем авторский ответ или ответы, соответствующие критериям зачета».</w:t>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Авторский критерий зачета для АЖ не имеет значения, поскольку противоречит тому факту, что Юрий Живаго действительно был врачом.</w:t>
      </w:r>
    </w:p>
    <w:p w:rsidR="00000000" w:rsidDel="00000000" w:rsidP="00000000" w:rsidRDefault="00000000" w:rsidRPr="00000000" w14:paraId="000003B8">
      <w:pPr>
        <w:spacing w:after="120" w:lineRule="auto"/>
        <w:ind w:left="1077"/>
        <w:contextualSpacing w:val="0"/>
        <w:rPr/>
      </w:pP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Б.4. Вопрос: Бурлакам, о которых писал Гиляровский, она «обрыдла», а персонажу знаменитого произведения – просто надоела. Правда, у бурлаков была подходящая альтернатива – вобла, а у упомянутого персонажа нет. Назовите ее.</w:t>
      </w:r>
      <w:r w:rsidDel="00000000" w:rsidR="00000000" w:rsidRPr="00000000">
        <w:rPr>
          <w:rtl w:val="0"/>
        </w:rPr>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Икра.</w:t>
      </w:r>
      <w:r w:rsidDel="00000000" w:rsidR="00000000" w:rsidRPr="00000000">
        <w:rPr>
          <w:rtl w:val="0"/>
        </w:rPr>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Б.4.а. Рассматриваемый ответ: «черная икра».</w:t>
      </w:r>
      <w:r w:rsidDel="00000000" w:rsidR="00000000" w:rsidRPr="00000000">
        <w:rPr>
          <w:rtl w:val="0"/>
        </w:rPr>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23ckvvd">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правильным, если </w:t>
      </w:r>
      <w:r w:rsidDel="00000000" w:rsidR="00000000" w:rsidRPr="00000000">
        <w:rPr>
          <w:rtl w:val="0"/>
        </w:rPr>
      </w:r>
    </w:p>
    <w:p w:rsidR="00000000" w:rsidDel="00000000" w:rsidP="00000000" w:rsidRDefault="00000000" w:rsidRPr="00000000" w14:paraId="000003BF">
      <w:pPr>
        <w:keepNext w:val="0"/>
        <w:keepLines w:val="0"/>
        <w:widowControl w:val="1"/>
        <w:numPr>
          <w:ilvl w:val="1"/>
          <w:numId w:val="33"/>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является более точным, чем авторский ответ (например, свободен от ошибок, имеющихся в авторском ответе)».</w:t>
      </w:r>
      <w:r w:rsidDel="00000000" w:rsidR="00000000" w:rsidRPr="00000000">
        <w:rPr>
          <w:rtl w:val="0"/>
        </w:rPr>
      </w:r>
    </w:p>
    <w:p w:rsidR="00000000" w:rsidDel="00000000" w:rsidP="00000000" w:rsidRDefault="00000000" w:rsidRPr="00000000" w14:paraId="000003C0">
      <w:pPr>
        <w:spacing w:after="120" w:lineRule="auto"/>
        <w:ind w:left="1077"/>
        <w:contextualSpacing w:val="0"/>
        <w:rPr/>
      </w:pPr>
      <w:r w:rsidDel="00000000" w:rsidR="00000000" w:rsidRPr="00000000">
        <w:rPr>
          <w:rtl w:val="0"/>
        </w:rPr>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Б.4.б. Рассматриваемый ответ: «красная икра».</w:t>
      </w:r>
      <w:r w:rsidDel="00000000" w:rsidR="00000000" w:rsidRPr="00000000">
        <w:rPr>
          <w:rtl w:val="0"/>
        </w:rPr>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ihv636">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неправильным, если выполняется хотя бы одно из следующих условий: </w:t>
      </w:r>
      <w:r w:rsidDel="00000000" w:rsidR="00000000" w:rsidRPr="00000000">
        <w:rPr>
          <w:rtl w:val="0"/>
        </w:rPr>
      </w:r>
    </w:p>
    <w:p w:rsidR="00000000" w:rsidDel="00000000" w:rsidP="00000000" w:rsidRDefault="00000000" w:rsidRPr="00000000" w14:paraId="000003C5">
      <w:pPr>
        <w:keepNext w:val="0"/>
        <w:keepLines w:val="0"/>
        <w:widowControl w:val="1"/>
        <w:numPr>
          <w:ilvl w:val="1"/>
          <w:numId w:val="33"/>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он содержит дополнительную информацию, искажающую смысл ответа, содержащую грубые фактические ошибки или противоречащую условиям вопроса».</w:t>
      </w:r>
      <w:r w:rsidDel="00000000" w:rsidR="00000000" w:rsidRPr="00000000">
        <w:rPr>
          <w:rtl w:val="0"/>
        </w:rPr>
      </w:r>
    </w:p>
    <w:p w:rsidR="00000000" w:rsidDel="00000000" w:rsidP="00000000" w:rsidRDefault="00000000" w:rsidRPr="00000000" w14:paraId="000003C6">
      <w:pPr>
        <w:spacing w:after="120" w:lineRule="auto"/>
        <w:ind w:left="1077"/>
        <w:contextualSpacing w:val="0"/>
        <w:rPr/>
      </w:pPr>
      <w:r w:rsidDel="00000000" w:rsidR="00000000" w:rsidRPr="00000000">
        <w:rPr>
          <w:rtl w:val="0"/>
        </w:rPr>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Б.5. Вопрос: Диалог двух монахов из «Хазарского словаря» Милорада Павича:</w:t>
      </w:r>
      <w:r w:rsidDel="00000000" w:rsidR="00000000" w:rsidRPr="00000000">
        <w:rPr>
          <w:rtl w:val="0"/>
        </w:rPr>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Первый монах: Вот за решеткой окна глиняные кувшины. Если бы дверь была на засове, как добрался бы ты до них?</w:t>
      </w:r>
      <w:r w:rsidDel="00000000" w:rsidR="00000000" w:rsidRPr="00000000">
        <w:rPr>
          <w:rtl w:val="0"/>
        </w:rPr>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Второй монах: Разбил бы, и черепок за черепком перенес бы сквозь решетку внутрь, а потом бы собрал по кусочкам. </w:t>
      </w:r>
      <w:r w:rsidDel="00000000" w:rsidR="00000000" w:rsidRPr="00000000">
        <w:rPr>
          <w:rtl w:val="0"/>
        </w:rPr>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Мы не просим вас написать имена этих монахов. Назовите то, что они в этот момент изобретали.</w:t>
      </w:r>
      <w:r w:rsidDel="00000000" w:rsidR="00000000" w:rsidRPr="00000000">
        <w:rPr>
          <w:rtl w:val="0"/>
        </w:rPr>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славянскую азбуку.</w:t>
      </w:r>
      <w:r w:rsidDel="00000000" w:rsidR="00000000" w:rsidRPr="00000000">
        <w:rPr>
          <w:rtl w:val="0"/>
        </w:rPr>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«азбуку».</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1hmsyys">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2.1.4</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должен засчитываться, если контекст вопроса не подразумевает более точного ответа».</w:t>
      </w:r>
      <w:r w:rsidDel="00000000" w:rsidR="00000000" w:rsidRPr="00000000">
        <w:rPr>
          <w:rtl w:val="0"/>
        </w:rPr>
      </w:r>
    </w:p>
    <w:p w:rsidR="00000000" w:rsidDel="00000000" w:rsidP="00000000" w:rsidRDefault="00000000" w:rsidRPr="00000000" w14:paraId="000003D0">
      <w:pPr>
        <w:spacing w:after="120" w:lineRule="auto"/>
        <w:ind w:left="1077"/>
        <w:contextualSpacing w:val="0"/>
        <w:rPr/>
      </w:pP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Б.6. Вопрос: В самом начале известного произведения описано событие, произошедшее с одним из его персонажей. А в начале января 2003 года довольно широко отмечалось это же событие, но произошедшее с автором этого произведения. Назовите это событие абсолютно точно. </w:t>
      </w: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111-й день рождения.</w:t>
      </w: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«день рождения».</w:t>
      </w:r>
      <w:r w:rsidDel="00000000" w:rsidR="00000000" w:rsidRPr="00000000">
        <w:rPr>
          <w:rtl w:val="0"/>
        </w:rPr>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1hmsyys">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2.1.4</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не должен засчитываться, если </w:t>
        <w:br w:type="textWrapping"/>
        <w:t xml:space="preserve">условия вопроса включают явное требование дать абсолютно (максимально и т. п.) точный ответ. Исключением из этого правила может быть ситуация, когда максимальная точность принципиально или практически недостижима». </w:t>
      </w:r>
      <w:r w:rsidDel="00000000" w:rsidR="00000000" w:rsidRPr="00000000">
        <w:rPr>
          <w:rtl w:val="0"/>
        </w:rPr>
      </w:r>
    </w:p>
    <w:p w:rsidR="00000000" w:rsidDel="00000000" w:rsidP="00000000" w:rsidRDefault="00000000" w:rsidRPr="00000000" w14:paraId="000003D7">
      <w:pPr>
        <w:spacing w:after="120" w:lineRule="auto"/>
        <w:ind w:left="1077"/>
        <w:contextualSpacing w:val="0"/>
        <w:rPr/>
      </w:pPr>
      <w:r w:rsidDel="00000000" w:rsidR="00000000" w:rsidRPr="00000000">
        <w:rPr>
          <w:rtl w:val="0"/>
        </w:rPr>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Б.7. Вопрос: Один знаменитый убийца XIX века уверял на суде, что невиновен, так как молодой и полный месяц доводит его до безумия, и преступления он совершает в бессознательном состоянии. Ему не удалось убедить суд, но, несмотря на смертный приговор, этот человек приобрел бессмертие благодаря известному писателю. Назовите фамилию преступника. </w:t>
      </w:r>
      <w:r w:rsidDel="00000000" w:rsidR="00000000" w:rsidRPr="00000000">
        <w:rPr>
          <w:rtl w:val="0"/>
        </w:rPr>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Хайд.</w:t>
      </w: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«Джекил и Хайд».</w:t>
      </w:r>
      <w:r w:rsidDel="00000000" w:rsidR="00000000" w:rsidRPr="00000000">
        <w:rPr>
          <w:rtl w:val="0"/>
        </w:rPr>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ihv636">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неправильным, если выполняется хотя бы одно из следующих условий: </w:t>
      </w:r>
      <w:r w:rsidDel="00000000" w:rsidR="00000000" w:rsidRPr="00000000">
        <w:rPr>
          <w:rtl w:val="0"/>
        </w:rPr>
      </w:r>
    </w:p>
    <w:p w:rsidR="00000000" w:rsidDel="00000000" w:rsidP="00000000" w:rsidRDefault="00000000" w:rsidRPr="00000000" w14:paraId="000003DE">
      <w:pPr>
        <w:keepNext w:val="0"/>
        <w:keepLines w:val="0"/>
        <w:widowControl w:val="1"/>
        <w:numPr>
          <w:ilvl w:val="1"/>
          <w:numId w:val="31"/>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он содержит более одного ответа на вопрос, причем хотя бы один из ответов неверен».</w:t>
      </w:r>
      <w:r w:rsidDel="00000000" w:rsidR="00000000" w:rsidRPr="00000000">
        <w:rPr>
          <w:rtl w:val="0"/>
        </w:rPr>
      </w:r>
    </w:p>
    <w:p w:rsidR="00000000" w:rsidDel="00000000" w:rsidP="00000000" w:rsidRDefault="00000000" w:rsidRPr="00000000" w14:paraId="000003DF">
      <w:pPr>
        <w:spacing w:after="120" w:lineRule="auto"/>
        <w:ind w:left="1077"/>
        <w:contextualSpacing w:val="0"/>
        <w:rPr/>
      </w:pP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Б.8. Вопрос: ОН многое повидал на своем веку. В определенный момент ОН выглядел не самым лучшим образом, однако после того, как ОН побывал в огне, ЕГО видели живым и полным сил. У НЕГО было красно-золотое оперение, и проблема ЕГО перьев интересовала незаурядных магов. ОН был любимцем выдающегося ученого и, по некоторым сведениям, любил сидеть у того на плече. Не ошибитесь и правильно назовите этого ученого. </w:t>
      </w: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Альбус Дамблдор.</w:t>
      </w: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Б.8.а. Рассматриваемый ответ: «Я. П. Невструев».</w:t>
      </w: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9" w:right="0" w:firstLine="707.999999999999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ihv636">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неправильным, если выполняется хотя бы одно из следующих условий:</w:t>
      </w:r>
      <w:r w:rsidDel="00000000" w:rsidR="00000000" w:rsidRPr="00000000">
        <w:rPr>
          <w:rtl w:val="0"/>
        </w:rPr>
      </w:r>
    </w:p>
    <w:p w:rsidR="00000000" w:rsidDel="00000000" w:rsidP="00000000" w:rsidRDefault="00000000" w:rsidRPr="00000000" w14:paraId="000003E6">
      <w:pPr>
        <w:keepNext w:val="0"/>
        <w:keepLines w:val="0"/>
        <w:widowControl w:val="1"/>
        <w:numPr>
          <w:ilvl w:val="1"/>
          <w:numId w:val="31"/>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существует интерпретации текста вопроса, иллюстративных материалов или критериев зачета, при которой он соответствовал бы всем фактам вопроса (включая личный опыт автора) или критериям зачета».</w:t>
      </w:r>
      <w:r w:rsidDel="00000000" w:rsidR="00000000" w:rsidRPr="00000000">
        <w:rPr>
          <w:rtl w:val="0"/>
        </w:rPr>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данном случае таким фактом вопроса является цвет оперения. Попугай Фотон был зеленым. </w:t>
      </w:r>
      <w:r w:rsidDel="00000000" w:rsidR="00000000" w:rsidRPr="00000000">
        <w:rPr>
          <w:rtl w:val="0"/>
        </w:rPr>
      </w:r>
    </w:p>
    <w:p w:rsidR="00000000" w:rsidDel="00000000" w:rsidP="00000000" w:rsidRDefault="00000000" w:rsidRPr="00000000" w14:paraId="000003E8">
      <w:pPr>
        <w:spacing w:after="120" w:lineRule="auto"/>
        <w:ind w:left="1077"/>
        <w:contextualSpacing w:val="0"/>
        <w:rPr/>
      </w:pP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Б.8.б. Рассматриваемый ответ: «Альбус Дамблдор или Я. П. Невструев».</w:t>
      </w:r>
      <w:r w:rsidDel="00000000" w:rsidR="00000000" w:rsidRPr="00000000">
        <w:rPr>
          <w:rtl w:val="0"/>
        </w:rPr>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ihv636">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неправильным, если выполняется хотя бы одно из следующих условий:</w:t>
      </w:r>
      <w:r w:rsidDel="00000000" w:rsidR="00000000" w:rsidRPr="00000000">
        <w:rPr>
          <w:rtl w:val="0"/>
        </w:rPr>
      </w:r>
    </w:p>
    <w:p w:rsidR="00000000" w:rsidDel="00000000" w:rsidP="00000000" w:rsidRDefault="00000000" w:rsidRPr="00000000" w14:paraId="000003ED">
      <w:pPr>
        <w:keepNext w:val="0"/>
        <w:keepLines w:val="0"/>
        <w:widowControl w:val="1"/>
        <w:numPr>
          <w:ilvl w:val="1"/>
          <w:numId w:val="31"/>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он содержит более одного ответа на вопрос, причем хотя бы один из ответов неверен».</w:t>
      </w:r>
      <w:r w:rsidDel="00000000" w:rsidR="00000000" w:rsidRPr="00000000">
        <w:rPr>
          <w:rtl w:val="0"/>
        </w:rPr>
      </w:r>
    </w:p>
    <w:p w:rsidR="00000000" w:rsidDel="00000000" w:rsidP="00000000" w:rsidRDefault="00000000" w:rsidRPr="00000000" w14:paraId="000003EE">
      <w:pPr>
        <w:spacing w:after="120" w:lineRule="auto"/>
        <w:ind w:left="1077"/>
        <w:contextualSpacing w:val="0"/>
        <w:rPr/>
      </w:pPr>
      <w:r w:rsidDel="00000000" w:rsidR="00000000" w:rsidRPr="00000000">
        <w:rPr>
          <w:rtl w:val="0"/>
        </w:rPr>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Б.9. Вопрос: Это греческое слово происходит от двух слов. Одно из них переводится как «идущий рядом», а второе – как «плоскость». Назовите без ошибок это греческое слово, если в нем встречаются только 4 согласные, однако две из них повторяются по три раза. </w:t>
      </w:r>
      <w:r w:rsidDel="00000000" w:rsidR="00000000" w:rsidRPr="00000000">
        <w:rPr>
          <w:rtl w:val="0"/>
        </w:rPr>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параллелепипед.</w:t>
      </w:r>
      <w:r w:rsidDel="00000000" w:rsidR="00000000" w:rsidRPr="00000000">
        <w:rPr>
          <w:rtl w:val="0"/>
        </w:rPr>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«паралеллепипед».</w:t>
      </w: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ihv636">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неправильным, если выполняется хотя бы одно из следующих условий:</w:t>
      </w:r>
      <w:r w:rsidDel="00000000" w:rsidR="00000000" w:rsidRPr="00000000">
        <w:rPr>
          <w:rtl w:val="0"/>
        </w:rPr>
      </w:r>
    </w:p>
    <w:p w:rsidR="00000000" w:rsidDel="00000000" w:rsidP="00000000" w:rsidRDefault="00000000" w:rsidRPr="00000000" w14:paraId="000003F5">
      <w:pPr>
        <w:keepNext w:val="0"/>
        <w:keepLines w:val="0"/>
        <w:widowControl w:val="1"/>
        <w:numPr>
          <w:ilvl w:val="1"/>
          <w:numId w:val="31"/>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он отличается от авторского ответа грамматически, причем соблюдение грамматики требуется в вопросе явно или это отличие меняет смысл ответа».</w:t>
      </w:r>
      <w:r w:rsidDel="00000000" w:rsidR="00000000" w:rsidRPr="00000000">
        <w:rPr>
          <w:rtl w:val="0"/>
        </w:rPr>
      </w:r>
    </w:p>
    <w:p w:rsidR="00000000" w:rsidDel="00000000" w:rsidP="00000000" w:rsidRDefault="00000000" w:rsidRPr="00000000" w14:paraId="000003F6">
      <w:pPr>
        <w:spacing w:after="120" w:lineRule="auto"/>
        <w:ind w:left="1077"/>
        <w:contextualSpacing w:val="0"/>
        <w:rPr/>
      </w:pPr>
      <w:r w:rsidDel="00000000" w:rsidR="00000000" w:rsidRPr="00000000">
        <w:rPr>
          <w:rtl w:val="0"/>
        </w:rPr>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Б.10. Вопрос: Рассказывают, что, когда Сергея Эйзенштейна спросили, какова его военная специальность, он ответил двумя словами. С недавних пор эту «специальность» нельзя приписать парнокопытному животному. Напишите эти два слова. </w:t>
      </w:r>
      <w:r w:rsidDel="00000000" w:rsidR="00000000" w:rsidRPr="00000000">
        <w:rPr>
          <w:rtl w:val="0"/>
        </w:rPr>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Движущаяся мишень.</w:t>
      </w:r>
      <w:r w:rsidDel="00000000" w:rsidR="00000000" w:rsidRPr="00000000">
        <w:rPr>
          <w:rtl w:val="0"/>
        </w:rPr>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“мишень (движущаяся)”.</w:t>
      </w:r>
      <w:r w:rsidDel="00000000" w:rsidR="00000000" w:rsidRPr="00000000">
        <w:rPr>
          <w:rtl w:val="0"/>
        </w:rPr>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2grqrue">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2.1.5</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«Информация на карточке с ответом, заключенная в скобки (круглые, квадратные, фигурные, косые или угловые), независимо от того, какое отношение она имеет к информации, написанной вне скобок, а также от того, есть ли вообще на карточке информация вне скобок, считается комментарием, не являющимся частью ответа, и не может влиять на зачет или незачет ответа. Исключением из этого правила является случай, когда скобки являются существенной составной частью авторского ответа».</w:t>
      </w:r>
      <w:r w:rsidDel="00000000" w:rsidR="00000000" w:rsidRPr="00000000">
        <w:rPr>
          <w:rtl w:val="0"/>
        </w:rPr>
      </w:r>
    </w:p>
    <w:p w:rsidR="00000000" w:rsidDel="00000000" w:rsidP="00000000" w:rsidRDefault="00000000" w:rsidRPr="00000000" w14:paraId="000003FD">
      <w:pPr>
        <w:spacing w:after="120" w:lineRule="auto"/>
        <w:ind w:left="1077"/>
        <w:contextualSpacing w:val="0"/>
        <w:rPr/>
      </w:pPr>
      <w:r w:rsidDel="00000000" w:rsidR="00000000" w:rsidRPr="00000000">
        <w:rPr>
          <w:rtl w:val="0"/>
        </w:rPr>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Б.11. Книги, посвященные работам ПЕРВОГО и трудам ВТОРОГО, стоят рядом в</w:t>
        <w:br w:type="textWrapping"/>
        <w:t xml:space="preserve">личной библиотеке автора вопроса. ПЕРВЫЙ, европеец, знаменит во всем</w:t>
        <w:br w:type="textWrapping"/>
        <w:t xml:space="preserve">мире. ВТОРОЙ известен практически каждому русскому человеку. Фамилии</w:t>
        <w:br w:type="textWrapping"/>
        <w:t xml:space="preserve">этих людей различаются лишь одной буквой. Назовите обоих в любом</w:t>
        <w:br w:type="textWrapping"/>
        <w:t xml:space="preserve">порядке.</w:t>
      </w: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Дали, Даль.</w:t>
      </w: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Гегель, Гоголь.</w:t>
      </w: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ihv636">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неправильным, если выполняется хотя бы одно из следующих условий: </w:t>
      </w:r>
      <w:r w:rsidDel="00000000" w:rsidR="00000000" w:rsidRPr="00000000">
        <w:rPr>
          <w:rtl w:val="0"/>
        </w:rPr>
      </w:r>
    </w:p>
    <w:p w:rsidR="00000000" w:rsidDel="00000000" w:rsidP="00000000" w:rsidRDefault="00000000" w:rsidRPr="00000000" w14:paraId="00000404">
      <w:pPr>
        <w:keepNext w:val="0"/>
        <w:keepLines w:val="0"/>
        <w:widowControl w:val="1"/>
        <w:numPr>
          <w:ilvl w:val="1"/>
          <w:numId w:val="31"/>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существует интерпретации текста вопроса, иллюстративных материалов или критериев зачета, при которой он соответствовал бы всем фактам вопроса (включая личный опыт автора) или критериям зачета».</w:t>
      </w:r>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Зачет рассматриваемого ответа был бы ошибкой, т.к. на полке у автора вопроса не стоят рядом работы Гегеля и труды Гоголя.</w:t>
      </w:r>
      <w:r w:rsidDel="00000000" w:rsidR="00000000" w:rsidRPr="00000000">
        <w:rPr>
          <w:rtl w:val="0"/>
        </w:rPr>
      </w:r>
    </w:p>
    <w:p w:rsidR="00000000" w:rsidDel="00000000" w:rsidP="00000000" w:rsidRDefault="00000000" w:rsidRPr="00000000" w14:paraId="00000406">
      <w:pPr>
        <w:spacing w:after="120" w:lineRule="auto"/>
        <w:ind w:left="1077"/>
        <w:contextualSpacing w:val="0"/>
        <w:rPr/>
      </w:pPr>
      <w:r w:rsidDel="00000000" w:rsidR="00000000" w:rsidRPr="00000000">
        <w:rPr>
          <w:rtl w:val="0"/>
        </w:rPr>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Б.12. На аукционе в пользу Лондонского института археологии была продана прикрепленная к рукоятке свитая из ремешков веревка. Несмотря на то, что исторической ценности данное устройство не имело, его роль в популяризации археологии была несомненна. Назовите того, в чьих руках оно представляло собой грозное оружие. </w:t>
      </w: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Индиана Джонс.</w:t>
      </w: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Харрисон Форд.</w:t>
      </w:r>
      <w:r w:rsidDel="00000000" w:rsidR="00000000" w:rsidRPr="00000000">
        <w:rPr>
          <w:rtl w:val="0"/>
        </w:rPr>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23ckvvd">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правильным, если </w:t>
      </w:r>
    </w:p>
    <w:p w:rsidR="00000000" w:rsidDel="00000000" w:rsidP="00000000" w:rsidRDefault="00000000" w:rsidRPr="00000000" w14:paraId="0000040D">
      <w:pPr>
        <w:keepNext w:val="0"/>
        <w:keepLines w:val="0"/>
        <w:widowControl w:val="1"/>
        <w:numPr>
          <w:ilvl w:val="1"/>
          <w:numId w:val="31"/>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подпадает под действие предыдущих случаев, но соответствует всем без исключения условиям вопроса при некоторой логически непротиворечивой альтернативной интерпретации текста вопроса</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и/или иллюстративных материалов (например, соответствует иному значению отдельных многозначных слов в тексте вопроса).»</w:t>
      </w:r>
      <w:r w:rsidDel="00000000" w:rsidR="00000000" w:rsidRPr="00000000">
        <w:rPr>
          <w:rtl w:val="0"/>
        </w:rPr>
      </w:r>
    </w:p>
    <w:p w:rsidR="00000000" w:rsidDel="00000000" w:rsidP="00000000" w:rsidRDefault="00000000" w:rsidRPr="00000000" w14:paraId="0000040E">
      <w:pPr>
        <w:spacing w:after="120" w:lineRule="auto"/>
        <w:ind w:left="1077"/>
        <w:contextualSpacing w:val="0"/>
        <w:rPr/>
      </w:pPr>
      <w:r w:rsidDel="00000000" w:rsidR="00000000" w:rsidRPr="00000000">
        <w:rPr>
          <w:rtl w:val="0"/>
        </w:rPr>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Б.13. Писатель Владимир Богораз упоминает случай, когда в одной гостинице одного портового города одновременно поселились постояльцы Жеребцов и Кобылин. В каком городе это произошло?</w:t>
      </w:r>
      <w:r w:rsidDel="00000000" w:rsidR="00000000" w:rsidRPr="00000000">
        <w:rPr>
          <w:rtl w:val="0"/>
        </w:rPr>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в Таганроге.</w:t>
      </w:r>
      <w:r w:rsidDel="00000000" w:rsidR="00000000" w:rsidRPr="00000000">
        <w:rPr>
          <w:rtl w:val="0"/>
        </w:rPr>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в портовом.</w:t>
      </w:r>
      <w:r w:rsidDel="00000000" w:rsidR="00000000" w:rsidRPr="00000000">
        <w:rPr>
          <w:rtl w:val="0"/>
        </w:rPr>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ihv636">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неправильным, если выполняется хотя бы одно из следующих условий: </w:t>
      </w:r>
      <w:r w:rsidDel="00000000" w:rsidR="00000000" w:rsidRPr="00000000">
        <w:rPr>
          <w:rtl w:val="0"/>
        </w:rPr>
      </w:r>
    </w:p>
    <w:p w:rsidR="00000000" w:rsidDel="00000000" w:rsidP="00000000" w:rsidRDefault="00000000" w:rsidRPr="00000000" w14:paraId="00000415">
      <w:pPr>
        <w:keepNext w:val="0"/>
        <w:keepLines w:val="0"/>
        <w:widowControl w:val="1"/>
        <w:numPr>
          <w:ilvl w:val="1"/>
          <w:numId w:val="31"/>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он является формальным, т.е. лишь повторяет некоторые из фактов и логических связей, явным и очевидным образом содержащихся в условиях вопроса».</w:t>
      </w:r>
      <w:r w:rsidDel="00000000" w:rsidR="00000000" w:rsidRPr="00000000">
        <w:rPr>
          <w:rtl w:val="0"/>
        </w:rPr>
      </w:r>
    </w:p>
    <w:p w:rsidR="00000000" w:rsidDel="00000000" w:rsidP="00000000" w:rsidRDefault="00000000" w:rsidRPr="00000000" w14:paraId="00000416">
      <w:pPr>
        <w:spacing w:after="120" w:lineRule="auto"/>
        <w:ind w:left="1077"/>
        <w:contextualSpacing w:val="0"/>
        <w:rPr/>
      </w:pPr>
      <w:r w:rsidDel="00000000" w:rsidR="00000000" w:rsidRPr="00000000">
        <w:rPr>
          <w:rtl w:val="0"/>
        </w:rPr>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Б.14. "Максиму Горькому в Сорренто", – так обычно отвечали в 20-е годы на некий сакраментальный вопрос. А кто автор этого вопроса?</w:t>
      </w:r>
      <w:r w:rsidDel="00000000" w:rsidR="00000000" w:rsidRPr="00000000">
        <w:rPr>
          <w:rtl w:val="0"/>
        </w:rPr>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Николай Алексеевич Некрасов (речь идет о вопросе «Кому на Руси жить хорошо?»)</w:t>
      </w:r>
      <w:r w:rsidDel="00000000" w:rsidR="00000000" w:rsidRPr="00000000">
        <w:rPr>
          <w:rtl w:val="0"/>
        </w:rPr>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Некрасов.</w:t>
      </w:r>
      <w:r w:rsidDel="00000000" w:rsidR="00000000" w:rsidRPr="00000000">
        <w:rPr>
          <w:rtl w:val="0"/>
        </w:rPr>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1hmsyys">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2.1.4</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должен засчитываться, если в обычной (внеигровой) ситуации он обозначает тот же объект (действие, качество и т. п.), что и авторский ответ, не требуя дополнительных уточнений».</w:t>
      </w:r>
      <w:r w:rsidDel="00000000" w:rsidR="00000000" w:rsidRPr="00000000">
        <w:rPr>
          <w:rtl w:val="0"/>
        </w:rPr>
      </w:r>
    </w:p>
    <w:p w:rsidR="00000000" w:rsidDel="00000000" w:rsidP="00000000" w:rsidRDefault="00000000" w:rsidRPr="00000000" w14:paraId="0000041D">
      <w:pPr>
        <w:spacing w:after="120" w:lineRule="auto"/>
        <w:ind w:left="1077"/>
        <w:contextualSpacing w:val="0"/>
        <w:rPr/>
      </w:pPr>
      <w:r w:rsidDel="00000000" w:rsidR="00000000" w:rsidRPr="00000000">
        <w:rPr>
          <w:rtl w:val="0"/>
        </w:rPr>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Б.15. Бессмертные образы Дон Кихота, Тиля Уленшпигеля, Ромео и Джульетты вдохновили этого немца на создание поэм. Нам же наиболее известно написанное им произведение об основателе одной из древнейших религий, первая часть которого долгое время служила началом другого действа. Назовите этого автора.</w:t>
      </w:r>
      <w:r w:rsidDel="00000000" w:rsidR="00000000" w:rsidRPr="00000000">
        <w:rPr>
          <w:rtl w:val="0"/>
        </w:rPr>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Рихард</w:t>
      </w:r>
      <w:r w:rsidDel="00000000" w:rsidR="00000000" w:rsidRPr="00000000">
        <w:rPr>
          <w:rFonts w:ascii="Arimo" w:cs="Arimo" w:eastAsia="Arimo" w:hAnsi="Arimo"/>
          <w:b w:val="1"/>
          <w:i w:val="1"/>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Штраус.</w:t>
      </w:r>
      <w:r w:rsidDel="00000000" w:rsidR="00000000" w:rsidRPr="00000000">
        <w:rPr>
          <w:rtl w:val="0"/>
        </w:rPr>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Штраус.</w:t>
      </w: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w:t>
      </w:r>
      <w:r w:rsidDel="00000000" w:rsidR="00000000" w:rsidRPr="00000000">
        <w:rPr>
          <w:rFonts w:ascii="Arimo" w:cs="Arimo" w:eastAsia="Arimo" w:hAnsi="Arimo"/>
          <w:b w:val="1"/>
          <w:i w:val="0"/>
          <w:smallCaps w:val="0"/>
          <w:strike w:val="0"/>
          <w:color w:val="00ffff"/>
          <w:sz w:val="20"/>
          <w:szCs w:val="20"/>
          <w:u w:val="none"/>
          <w:shd w:fill="auto" w:val="clear"/>
          <w:vertAlign w:val="baseline"/>
          <w:rtl w:val="0"/>
        </w:rPr>
        <w:t xml:space="preserve"> </w:t>
      </w:r>
      <w:hyperlink w:anchor="_1hmsyys">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2.1.4</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не должен засчитываться, если в обычной (внеигровой) ситуации он обозначает не один, а множество объектов (действий, качеств и т. п.), часть из которых не соответствует условиям вопроса; причем для выбора требуемого элемента из этого множества требуется дополнительное уточнение».</w:t>
      </w:r>
      <w:r w:rsidDel="00000000" w:rsidR="00000000" w:rsidRPr="00000000">
        <w:rPr>
          <w:rtl w:val="0"/>
        </w:rPr>
      </w:r>
    </w:p>
    <w:p w:rsidR="00000000" w:rsidDel="00000000" w:rsidP="00000000" w:rsidRDefault="00000000" w:rsidRPr="00000000" w14:paraId="00000424">
      <w:pPr>
        <w:spacing w:after="120" w:lineRule="auto"/>
        <w:ind w:left="1077"/>
        <w:contextualSpacing w:val="0"/>
        <w:rPr/>
      </w:pP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Б.16. Эта англичанка писала под мужским псевдонимом, а ее сестры выдавали себя за ее братьев. Назовите ее.</w:t>
      </w:r>
      <w:r w:rsidDel="00000000" w:rsidR="00000000" w:rsidRPr="00000000">
        <w:rPr>
          <w:rtl w:val="0"/>
        </w:rPr>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Шарлотта Бронте.</w:t>
      </w: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Бронте.</w:t>
      </w:r>
      <w:r w:rsidDel="00000000" w:rsidR="00000000" w:rsidRPr="00000000">
        <w:rPr>
          <w:rtl w:val="0"/>
        </w:rPr>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1hmsyys">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2.1.4</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должен засчитываться, если в обычной (внеигровой) ситуации он обозначает множество объектов (действий, качеств и т. п.), но любой элемент этого множества соответствует условиям вопроса».</w:t>
      </w:r>
      <w:r w:rsidDel="00000000" w:rsidR="00000000" w:rsidRPr="00000000">
        <w:rPr>
          <w:rtl w:val="0"/>
        </w:rPr>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Легко видеть, что условиям вопроса удовлетворяет любая из трех сестер Бронте.</w:t>
      </w:r>
      <w:r w:rsidDel="00000000" w:rsidR="00000000" w:rsidRPr="00000000">
        <w:rPr>
          <w:rtl w:val="0"/>
        </w:rPr>
      </w:r>
    </w:p>
    <w:p w:rsidR="00000000" w:rsidDel="00000000" w:rsidP="00000000" w:rsidRDefault="00000000" w:rsidRPr="00000000" w14:paraId="0000042C">
      <w:pPr>
        <w:spacing w:after="120" w:lineRule="auto"/>
        <w:ind w:left="1077"/>
        <w:contextualSpacing w:val="0"/>
        <w:rPr/>
      </w:pP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Б.17. Фраза из какого романа стала названием популярного советского фильма, снятого в 1944 г.?</w:t>
      </w: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«Похождения бравого солдата Швейка во время мировой войны».</w:t>
      </w: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«Бравый солдат Швейк».</w:t>
      </w: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ь ответ.</w:t>
      </w: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1hmsyys">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2.1.4</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должен засчитываться, если контекст вопроса не подразумевает более точного ответа».</w:t>
      </w:r>
      <w:r w:rsidDel="00000000" w:rsidR="00000000" w:rsidRPr="00000000">
        <w:rPr>
          <w:rtl w:val="0"/>
        </w:rPr>
      </w:r>
    </w:p>
    <w:p w:rsidR="00000000" w:rsidDel="00000000" w:rsidP="00000000" w:rsidRDefault="00000000" w:rsidRPr="00000000" w14:paraId="00000433">
      <w:pPr>
        <w:spacing w:after="120" w:lineRule="auto"/>
        <w:ind w:left="1077"/>
        <w:contextualSpacing w:val="0"/>
        <w:rPr/>
      </w:pP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Б.18. Год «рождения» – 1851. Место «рождения» – Москва. Диаметр – 6 метров 12 сантиметров. А длина чего составляет 3 метра 27 сантиметров?</w:t>
      </w:r>
      <w:r w:rsidDel="00000000" w:rsidR="00000000" w:rsidRPr="00000000">
        <w:rPr>
          <w:rtl w:val="0"/>
        </w:rPr>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минутной стрелки.</w:t>
      </w:r>
      <w:r w:rsidDel="00000000" w:rsidR="00000000" w:rsidRPr="00000000">
        <w:rPr>
          <w:rtl w:val="0"/>
        </w:rPr>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Рассматриваемый ответ: стрелки.</w:t>
      </w:r>
      <w:r w:rsidDel="00000000" w:rsidR="00000000" w:rsidRPr="00000000">
        <w:rPr>
          <w:rtl w:val="0"/>
        </w:rPr>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1hmsyys">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2.1.4</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не должен засчитываться, если контекст вопроса подразумевает более точный ответ».</w:t>
      </w:r>
      <w:r w:rsidDel="00000000" w:rsidR="00000000" w:rsidRPr="00000000">
        <w:rPr>
          <w:rtl w:val="0"/>
        </w:rPr>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В данном случае из вопроса следует, что длина искомого объекта больше радиуса циферблата, поэтому контекст вопроса подразумевает именно минутную стрелку.</w:t>
      </w:r>
      <w:r w:rsidDel="00000000" w:rsidR="00000000" w:rsidRPr="00000000">
        <w:rPr>
          <w:rtl w:val="0"/>
        </w:rPr>
      </w:r>
    </w:p>
    <w:p w:rsidR="00000000" w:rsidDel="00000000" w:rsidP="00000000" w:rsidRDefault="00000000" w:rsidRPr="00000000" w14:paraId="0000043B">
      <w:pPr>
        <w:spacing w:after="120" w:lineRule="auto"/>
        <w:ind w:left="1077"/>
        <w:contextualSpacing w:val="0"/>
        <w:rPr/>
      </w:pPr>
      <w:r w:rsidDel="00000000" w:rsidR="00000000" w:rsidRPr="00000000">
        <w:rPr>
          <w:rtl w:val="0"/>
        </w:rPr>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Б.19. Назовите абсолютно точно величину, которая впервые была отмерена в Лондоне в 1908 г., а официально утверждена в качестве стандарта в 1921 г.</w:t>
      </w:r>
      <w:r w:rsidDel="00000000" w:rsidR="00000000" w:rsidRPr="00000000">
        <w:rPr>
          <w:rtl w:val="0"/>
        </w:rPr>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42 км. 195 м.</w:t>
      </w:r>
      <w:r w:rsidDel="00000000" w:rsidR="00000000" w:rsidRPr="00000000">
        <w:rPr>
          <w:rtl w:val="0"/>
        </w:rPr>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42 км.</w:t>
      </w: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1hmsyys">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2.1.4</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«Менее точный ответ, как правило, не должен засчитываться, если в тексте вопросе в явном виде требуется дать абсолютно (максимально и т. п.) точный ответ. Исключением из этого правила может быть ситуация, когда требуемая точность принципиально или практически недостижима».</w:t>
      </w:r>
      <w:r w:rsidDel="00000000" w:rsidR="00000000" w:rsidRPr="00000000">
        <w:rPr>
          <w:rtl w:val="0"/>
        </w:rPr>
      </w:r>
    </w:p>
    <w:p w:rsidR="00000000" w:rsidDel="00000000" w:rsidP="00000000" w:rsidRDefault="00000000" w:rsidRPr="00000000" w14:paraId="00000442">
      <w:pPr>
        <w:spacing w:after="120" w:lineRule="auto"/>
        <w:ind w:left="1077"/>
        <w:contextualSpacing w:val="0"/>
        <w:rPr/>
      </w:pPr>
      <w:r w:rsidDel="00000000" w:rsidR="00000000" w:rsidRPr="00000000">
        <w:rPr>
          <w:rtl w:val="0"/>
        </w:rPr>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Б.20. Согласно первоначальному предсказанию гадалки, она должна была дожить до мировой революции. Позже, в связи с гонениями на троцкизм, предполагаемый срок ее жизни увеличился настолько, что она должна была бы прожить до Страшного суда. Назовите второго мужа этой долгожительницы.</w:t>
      </w:r>
      <w:r w:rsidDel="00000000" w:rsidR="00000000" w:rsidRPr="00000000">
        <w:rPr>
          <w:rtl w:val="0"/>
        </w:rPr>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Остап Бендер.</w:t>
      </w:r>
      <w:r w:rsidDel="00000000" w:rsidR="00000000" w:rsidRPr="00000000">
        <w:rPr>
          <w:rtl w:val="0"/>
        </w:rPr>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Рассматриваемый ответ: Великий комбинатор.</w:t>
      </w:r>
      <w:r w:rsidDel="00000000" w:rsidR="00000000" w:rsidRPr="00000000">
        <w:rPr>
          <w:rtl w:val="0"/>
        </w:rPr>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1hmsyys">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2.1.4</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в тексте вопроса содержится явное требование назвать объект или субъекта (дату, место, человека и т. п.), то засчитываться должен, как правило, только ответ, содержащий наименование (в широком смысле) данного объекта или субъекта в явном виде (номер года; название города; фамилию, псевдоним или общепринятое прозвище человека и т.п.). Описательный ответ (в котором вместо наименования объекта или субъекта даются его свойства), как правило, засчитываться не должен. Исключением из этого правила является, например, случай, когда описательный ответ допускается критериями зачета».</w:t>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Б.21. На аукционе в пользу Лондонского института археологии была продана прикрепленная к рукоятке свитая из ремешков веревка. Несмотря на то, что исторической ценности данное устройство не имело, его роль в популяризации археологии была несомненна. Назовите того, в чьих руках оно представляло собой грозное оружие, двумя словами, начинающимися на соседние буквы алфавита</w:t>
      </w:r>
      <w:r w:rsidDel="00000000" w:rsidR="00000000" w:rsidRPr="00000000">
        <w:rPr>
          <w:rtl w:val="0"/>
        </w:rPr>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Indiana Jones.</w:t>
      </w:r>
      <w:r w:rsidDel="00000000" w:rsidR="00000000" w:rsidRPr="00000000">
        <w:rPr>
          <w:rtl w:val="0"/>
        </w:rPr>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Б.21.а. Рассматриваемый ответ: Харрисон Форд.</w:t>
      </w:r>
      <w:r w:rsidDel="00000000" w:rsidR="00000000" w:rsidRPr="00000000">
        <w:rPr>
          <w:rtl w:val="0"/>
        </w:rPr>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 (см. пример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Б.12</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параграф 2.1.1</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команды считается правильным, если </w:t>
      </w:r>
      <w:r w:rsidDel="00000000" w:rsidR="00000000" w:rsidRPr="00000000">
        <w:rPr>
          <w:rtl w:val="0"/>
        </w:rPr>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подпадает под действие предыдущих случаев, но соответствует всем без исключения условиям вопроса при некоторой логически непротиворечивой альтернативной интерпретации текста вопроса</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и/или иллюстративных материалов (например, соответствует иному значению отдельных многозначных слов в тексте вопроса)».</w:t>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Б.21.б. Рассматриваемый ответ: Индиана Джонс.</w:t>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w:t>
      </w:r>
      <w:r w:rsidDel="00000000" w:rsidR="00000000" w:rsidRPr="00000000">
        <w:rPr>
          <w:rtl w:val="0"/>
        </w:rPr>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Основанием является параграф </w:t>
      </w:r>
      <w:hyperlink w:anchor="_ihv636">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2.1.2</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гласящий:</w:t>
      </w: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4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«Ответ команды считается неправильным, если выполняется хотя бы одно из следующих условий: </w:t>
      </w:r>
    </w:p>
    <w:p w:rsidR="00000000" w:rsidDel="00000000" w:rsidP="00000000" w:rsidRDefault="00000000" w:rsidRPr="00000000" w14:paraId="00000456">
      <w:pPr>
        <w:keepNext w:val="0"/>
        <w:keepLines w:val="0"/>
        <w:widowControl w:val="1"/>
        <w:numPr>
          <w:ilvl w:val="1"/>
          <w:numId w:val="31"/>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он не соответствует требованиям к формулировке ответа (за исключением случаев, предусмотренных параграфом </w:t>
      </w:r>
      <w:hyperlink w:anchor="_23ckvvd">
        <w:r w:rsidDel="00000000" w:rsidR="00000000" w:rsidRPr="00000000">
          <w:rPr>
            <w:rFonts w:ascii="Arima" w:cs="Arima" w:eastAsia="Arima" w:hAnsi="Arima"/>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440"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80" w:right="0" w:firstLine="0"/>
        <w:contextualSpacing w:val="0"/>
        <w:jc w:val="both"/>
        <w:rPr>
          <w:rFonts w:ascii="Arima" w:cs="Arima" w:eastAsia="Arima" w:hAnsi="Arima"/>
          <w:b w:val="0"/>
          <w:i w:val="1"/>
          <w:smallCaps w:val="0"/>
          <w:strike w:val="0"/>
          <w:color w:val="000000"/>
          <w:sz w:val="20"/>
          <w:szCs w:val="20"/>
          <w:u w:val="none"/>
          <w:shd w:fill="auto" w:val="clear"/>
          <w:vertAlign w:val="baseline"/>
        </w:rPr>
      </w:pPr>
      <w:r w:rsidDel="00000000" w:rsidR="00000000" w:rsidRPr="00000000">
        <w:rPr>
          <w:rFonts w:ascii="Arima" w:cs="Arima" w:eastAsia="Arima" w:hAnsi="Arima"/>
          <w:b w:val="0"/>
          <w:i w:val="1"/>
          <w:smallCaps w:val="0"/>
          <w:strike w:val="0"/>
          <w:color w:val="000000"/>
          <w:sz w:val="20"/>
          <w:szCs w:val="20"/>
          <w:u w:val="none"/>
          <w:shd w:fill="auto" w:val="clear"/>
          <w:vertAlign w:val="baseline"/>
          <w:rtl w:val="0"/>
        </w:rPr>
        <w:t xml:space="preserve">Б.22. Цитата из книги "Космос" Карла Сагана: "Обитатели планет у далеких звезд видят на ночном небе совершенно иные созвездия – другой (два слова пропущено) для другого разума". Одно из пропущенных слов – фамилия швейцарского ученого, который не был астрономом. Назовите эту фамилию.</w:t>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80" w:right="0" w:firstLine="0"/>
        <w:contextualSpacing w:val="0"/>
        <w:jc w:val="both"/>
        <w:rPr>
          <w:rFonts w:ascii="Arima" w:cs="Arima" w:eastAsia="Arima" w:hAnsi="Arima"/>
          <w:b w:val="0"/>
          <w:i w:val="1"/>
          <w:smallCaps w:val="0"/>
          <w:strike w:val="0"/>
          <w:color w:val="000000"/>
          <w:sz w:val="20"/>
          <w:szCs w:val="20"/>
          <w:u w:val="none"/>
          <w:shd w:fill="auto" w:val="clear"/>
          <w:vertAlign w:val="baseline"/>
        </w:rPr>
      </w:pPr>
      <w:r w:rsidDel="00000000" w:rsidR="00000000" w:rsidRPr="00000000">
        <w:rPr>
          <w:rFonts w:ascii="Arima" w:cs="Arima" w:eastAsia="Arima" w:hAnsi="Arima"/>
          <w:b w:val="0"/>
          <w:i w:val="1"/>
          <w:smallCaps w:val="0"/>
          <w:strike w:val="0"/>
          <w:color w:val="000000"/>
          <w:sz w:val="20"/>
          <w:szCs w:val="20"/>
          <w:u w:val="none"/>
          <w:shd w:fill="auto" w:val="clear"/>
          <w:vertAlign w:val="baseline"/>
          <w:rtl w:val="0"/>
        </w:rPr>
        <w:t xml:space="preserve">Ответ: Роршах.</w:t>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80" w:right="0" w:firstLine="0"/>
        <w:contextualSpacing w:val="0"/>
        <w:jc w:val="both"/>
        <w:rPr>
          <w:rFonts w:ascii="Arima" w:cs="Arima" w:eastAsia="Arima" w:hAnsi="Arima"/>
          <w:b w:val="0"/>
          <w:i w:val="1"/>
          <w:smallCaps w:val="0"/>
          <w:strike w:val="0"/>
          <w:color w:val="000000"/>
          <w:sz w:val="20"/>
          <w:szCs w:val="20"/>
          <w:u w:val="none"/>
          <w:shd w:fill="auto" w:val="clear"/>
          <w:vertAlign w:val="baseline"/>
        </w:rPr>
      </w:pPr>
      <w:r w:rsidDel="00000000" w:rsidR="00000000" w:rsidRPr="00000000">
        <w:rPr>
          <w:rFonts w:ascii="Arima" w:cs="Arima" w:eastAsia="Arima" w:hAnsi="Arima"/>
          <w:b w:val="0"/>
          <w:i w:val="1"/>
          <w:smallCaps w:val="0"/>
          <w:strike w:val="0"/>
          <w:color w:val="000000"/>
          <w:sz w:val="20"/>
          <w:szCs w:val="20"/>
          <w:u w:val="none"/>
          <w:shd w:fill="auto" w:val="clear"/>
          <w:vertAlign w:val="baseline"/>
          <w:rtl w:val="0"/>
        </w:rPr>
        <w:t xml:space="preserve">Комментарии: Пропущены слова "тест Роршаха". Очертания созвездиям придумывают люди.</w:t>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72" w:right="0" w:firstLine="708"/>
        <w:contextualSpacing w:val="0"/>
        <w:jc w:val="both"/>
        <w:rPr>
          <w:rFonts w:ascii="Arima" w:cs="Arima" w:eastAsia="Arima" w:hAnsi="Arima"/>
          <w:b w:val="0"/>
          <w:i w:val="1"/>
          <w:smallCaps w:val="0"/>
          <w:strike w:val="0"/>
          <w:color w:val="000000"/>
          <w:sz w:val="20"/>
          <w:szCs w:val="20"/>
          <w:u w:val="none"/>
          <w:shd w:fill="auto" w:val="clear"/>
          <w:vertAlign w:val="baseline"/>
        </w:rPr>
      </w:pPr>
      <w:r w:rsidDel="00000000" w:rsidR="00000000" w:rsidRPr="00000000">
        <w:rPr>
          <w:rFonts w:ascii="Arima" w:cs="Arima" w:eastAsia="Arima" w:hAnsi="Arima"/>
          <w:b w:val="0"/>
          <w:i w:val="1"/>
          <w:smallCaps w:val="0"/>
          <w:strike w:val="0"/>
          <w:color w:val="000000"/>
          <w:sz w:val="20"/>
          <w:szCs w:val="20"/>
          <w:u w:val="none"/>
          <w:shd w:fill="auto" w:val="clear"/>
          <w:vertAlign w:val="baseline"/>
          <w:rtl w:val="0"/>
        </w:rPr>
        <w:t xml:space="preserve">Рассматриваемый ответ: Тест Роршаха.</w:t>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Рекомендуемое решение: </w:t>
      </w:r>
      <w:r w:rsidDel="00000000" w:rsidR="00000000" w:rsidRPr="00000000">
        <w:rPr>
          <w:rFonts w:ascii="Arima" w:cs="Arima" w:eastAsia="Arima" w:hAnsi="Arima"/>
          <w:b w:val="1"/>
          <w:i w:val="0"/>
          <w:smallCaps w:val="0"/>
          <w:strike w:val="0"/>
          <w:color w:val="000000"/>
          <w:sz w:val="20"/>
          <w:szCs w:val="20"/>
          <w:u w:val="none"/>
          <w:shd w:fill="auto" w:val="clear"/>
          <w:vertAlign w:val="baseline"/>
          <w:rtl w:val="0"/>
        </w:rPr>
        <w:t xml:space="preserve">не засчитать</w:t>
      </w: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 ответ.</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Основанием является параграф </w:t>
      </w:r>
      <w:hyperlink w:anchor="_ihv636">
        <w:r w:rsidDel="00000000" w:rsidR="00000000" w:rsidRPr="00000000">
          <w:rPr>
            <w:rFonts w:ascii="Arima" w:cs="Arima" w:eastAsia="Arima" w:hAnsi="Arima"/>
            <w:b w:val="0"/>
            <w:i w:val="0"/>
            <w:smallCaps w:val="0"/>
            <w:strike w:val="0"/>
            <w:color w:val="0000ff"/>
            <w:sz w:val="20"/>
            <w:szCs w:val="20"/>
            <w:u w:val="single"/>
            <w:shd w:fill="auto" w:val="clear"/>
            <w:vertAlign w:val="baseline"/>
            <w:rtl w:val="0"/>
          </w:rPr>
          <w:t xml:space="preserve">2.1.2</w:t>
        </w:r>
      </w:hyperlink>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 гласящий:</w:t>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4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«Ответ команды считается неправильным, если выполняется хотя бы одно из следующих условий: </w:t>
      </w:r>
    </w:p>
    <w:p w:rsidR="00000000" w:rsidDel="00000000" w:rsidP="00000000" w:rsidRDefault="00000000" w:rsidRPr="00000000" w14:paraId="0000045F">
      <w:pPr>
        <w:keepNext w:val="0"/>
        <w:keepLines w:val="0"/>
        <w:widowControl w:val="1"/>
        <w:numPr>
          <w:ilvl w:val="1"/>
          <w:numId w:val="31"/>
        </w:numPr>
        <w:pBdr>
          <w:top w:space="0" w:sz="0" w:val="nil"/>
          <w:left w:space="0" w:sz="0" w:val="nil"/>
          <w:bottom w:space="0" w:sz="0" w:val="nil"/>
          <w:right w:space="0" w:sz="0" w:val="nil"/>
          <w:between w:space="0" w:sz="0" w:val="nil"/>
        </w:pBdr>
        <w:shd w:fill="auto" w:val="clear"/>
        <w:spacing w:after="120" w:before="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он не соответствует форме вопроса (за исключением случаев, предусмотренных параграфом </w:t>
      </w:r>
      <w:hyperlink w:anchor="_23ckvvd">
        <w:r w:rsidDel="00000000" w:rsidR="00000000" w:rsidRPr="00000000">
          <w:rPr>
            <w:rFonts w:ascii="Arima" w:cs="Arima" w:eastAsia="Arima" w:hAnsi="Arima"/>
            <w:b w:val="0"/>
            <w:i w:val="0"/>
            <w:smallCaps w:val="0"/>
            <w:strike w:val="0"/>
            <w:color w:val="0000ff"/>
            <w:sz w:val="20"/>
            <w:szCs w:val="20"/>
            <w:u w:val="single"/>
            <w:shd w:fill="auto" w:val="clear"/>
            <w:vertAlign w:val="baseline"/>
            <w:rtl w:val="0"/>
          </w:rPr>
          <w:t xml:space="preserve">2.1.1</w:t>
        </w:r>
      </w:hyperlink>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Рассматриваемый ответ не может считаться развернутым, поскольку описывает не ту категорию, которую требует форма вопроса. </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4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6">
      <w:pPr>
        <w:spacing w:after="120" w:lineRule="auto"/>
        <w:contextualSpacing w:val="0"/>
        <w:rPr/>
      </w:pPr>
      <w:r w:rsidDel="00000000" w:rsidR="00000000" w:rsidRPr="00000000">
        <w:rPr>
          <w:rtl w:val="0"/>
        </w:rPr>
      </w:r>
    </w:p>
    <w:p w:rsidR="00000000" w:rsidDel="00000000" w:rsidP="00000000" w:rsidRDefault="00000000" w:rsidRPr="00000000" w14:paraId="00000467">
      <w:pPr>
        <w:contextualSpacing w:val="0"/>
        <w:rPr>
          <w:rFonts w:ascii="Calibri" w:cs="Calibri" w:eastAsia="Calibri" w:hAnsi="Calibri"/>
          <w:b w:val="1"/>
          <w:color w:val="2e75b5"/>
          <w:sz w:val="26"/>
          <w:szCs w:val="26"/>
        </w:rPr>
      </w:pPr>
      <w:bookmarkStart w:colFirst="0" w:colLast="0" w:name="_4h042r0" w:id="76"/>
      <w:bookmarkEnd w:id="76"/>
      <w:r w:rsidDel="00000000" w:rsidR="00000000" w:rsidRPr="00000000">
        <w:br w:type="page"/>
      </w:r>
      <w:r w:rsidDel="00000000" w:rsidR="00000000" w:rsidRPr="00000000">
        <w:rPr>
          <w:rtl w:val="0"/>
        </w:rPr>
      </w:r>
    </w:p>
    <w:p w:rsidR="00000000" w:rsidDel="00000000" w:rsidP="00000000" w:rsidRDefault="00000000" w:rsidRPr="00000000" w14:paraId="00000468">
      <w:pPr>
        <w:pStyle w:val="Heading2"/>
        <w:spacing w:after="120" w:before="0" w:lineRule="auto"/>
        <w:contextualSpacing w:val="0"/>
        <w:rPr/>
      </w:pPr>
      <w:bookmarkStart w:colFirst="0" w:colLast="0" w:name="_2w5ecyt" w:id="77"/>
      <w:bookmarkEnd w:id="77"/>
      <w:r w:rsidDel="00000000" w:rsidR="00000000" w:rsidRPr="00000000">
        <w:rPr>
          <w:rFonts w:ascii="Calibri" w:cs="Calibri" w:eastAsia="Calibri" w:hAnsi="Calibri"/>
          <w:color w:val="2e75b5"/>
          <w:sz w:val="26"/>
          <w:szCs w:val="26"/>
          <w:rtl w:val="0"/>
        </w:rPr>
        <w:t xml:space="preserve">Приложение В. Пример правил работы АЖ</w:t>
      </w:r>
      <w:r w:rsidDel="00000000" w:rsidR="00000000" w:rsidRPr="00000000">
        <w:rPr>
          <w:rtl w:val="0"/>
        </w:rPr>
      </w:r>
    </w:p>
    <w:p w:rsidR="00000000" w:rsidDel="00000000" w:rsidP="00000000" w:rsidRDefault="00000000" w:rsidRPr="00000000" w14:paraId="00000469">
      <w:pPr>
        <w:spacing w:after="120" w:lineRule="auto"/>
        <w:contextualSpacing w:val="0"/>
        <w:rPr/>
      </w:pPr>
      <w:r w:rsidDel="00000000" w:rsidR="00000000" w:rsidRPr="00000000">
        <w:rPr>
          <w:rtl w:val="0"/>
        </w:rPr>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Данный пример демонстрирует некоторые аспекты работы АЖ, которые должны быть определены в регламенте, и приводится только с этой целью.</w:t>
      </w:r>
      <w:r w:rsidDel="00000000" w:rsidR="00000000" w:rsidRPr="00000000">
        <w:rPr>
          <w:rtl w:val="0"/>
        </w:rPr>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АЖ принимает свои решения голосованием. При голосовании каждый член АЖ может проголосовать за удовлетворение апелляции, проголосовать за отклонение апелляции или воздержаться. Голос члена АЖ, по тем или иным причинам не принявшего участия в голосовании, автоматически учитывается как «воздержался».</w:t>
      </w:r>
      <w:r w:rsidDel="00000000" w:rsidR="00000000" w:rsidRPr="00000000">
        <w:rPr>
          <w:rtl w:val="0"/>
        </w:rPr>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Апелляция на зачет ответа удовлетворяется, если число голосов за ее удовлетворение превысило число голосов за ее отклонение. В противном случае апелляция отклоняется.</w:t>
      </w:r>
      <w:r w:rsidDel="00000000" w:rsidR="00000000" w:rsidRPr="00000000">
        <w:rPr>
          <w:rtl w:val="0"/>
        </w:rPr>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Апелляция на некорректность вопроса удовлетворяется, если число голосов за ее отклонение равно нулю, а число голосов за ее удовлетворение больше нуля. В противном случае апелляция отклоняется.</w:t>
      </w:r>
      <w:r w:rsidDel="00000000" w:rsidR="00000000" w:rsidRPr="00000000">
        <w:rPr>
          <w:rtl w:val="0"/>
        </w:rPr>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При определении эквивалентности ответа команды и ответа, апелляция на зачет которого принята АЖ, применяются аналогичные правила. Каждый член АЖ может проголосовать за признание ответа эквивалентным, против признания ответа эквивалентным или воздержаться. Голос члена АЖ, по тем или иным причинам не принявшего участия в голосовании, автоматически учитывается как «воздержался». Ответ признается эквивалентным, если число голосов за признание его эквивалентным превысило число голосов против признания его эквивалентным. В противном случае ответ не признается эквивалентным. Голосование проводится отдельно для каждого ответа.</w:t>
      </w:r>
      <w:r w:rsidDel="00000000" w:rsidR="00000000" w:rsidRPr="00000000">
        <w:rPr>
          <w:rtl w:val="0"/>
        </w:rPr>
      </w:r>
    </w:p>
    <w:p w:rsidR="00000000" w:rsidDel="00000000" w:rsidP="00000000" w:rsidRDefault="00000000" w:rsidRPr="00000000" w14:paraId="0000046F">
      <w:pPr>
        <w:spacing w:after="120" w:lineRule="auto"/>
        <w:contextualSpacing w:val="0"/>
        <w:rPr/>
      </w:pPr>
      <w:r w:rsidDel="00000000" w:rsidR="00000000" w:rsidRPr="00000000">
        <w:rPr>
          <w:rtl w:val="0"/>
        </w:rPr>
      </w:r>
    </w:p>
    <w:p w:rsidR="00000000" w:rsidDel="00000000" w:rsidP="00000000" w:rsidRDefault="00000000" w:rsidRPr="00000000" w14:paraId="00000470">
      <w:pPr>
        <w:contextualSpacing w:val="0"/>
        <w:rPr>
          <w:rFonts w:ascii="Calibri" w:cs="Calibri" w:eastAsia="Calibri" w:hAnsi="Calibri"/>
          <w:b w:val="1"/>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71">
      <w:pPr>
        <w:pStyle w:val="Heading2"/>
        <w:spacing w:after="120" w:before="0" w:lineRule="auto"/>
        <w:contextualSpacing w:val="0"/>
        <w:rPr/>
      </w:pPr>
      <w:bookmarkStart w:colFirst="0" w:colLast="0" w:name="_1baon6m" w:id="78"/>
      <w:bookmarkEnd w:id="78"/>
      <w:r w:rsidDel="00000000" w:rsidR="00000000" w:rsidRPr="00000000">
        <w:rPr>
          <w:rFonts w:ascii="Calibri" w:cs="Calibri" w:eastAsia="Calibri" w:hAnsi="Calibri"/>
          <w:color w:val="2e75b5"/>
          <w:sz w:val="26"/>
          <w:szCs w:val="26"/>
          <w:rtl w:val="0"/>
        </w:rPr>
        <w:t xml:space="preserve">Приложение Г. Этика игры</w:t>
      </w:r>
      <w:r w:rsidDel="00000000" w:rsidR="00000000" w:rsidRPr="00000000">
        <w:rPr>
          <w:rtl w:val="0"/>
        </w:rPr>
      </w:r>
    </w:p>
    <w:p w:rsidR="00000000" w:rsidDel="00000000" w:rsidP="00000000" w:rsidRDefault="00000000" w:rsidRPr="00000000" w14:paraId="00000472">
      <w:pPr>
        <w:spacing w:after="120" w:lineRule="auto"/>
        <w:contextualSpacing w:val="0"/>
        <w:rPr/>
      </w:pPr>
      <w:r w:rsidDel="00000000" w:rsidR="00000000" w:rsidRPr="00000000">
        <w:rPr>
          <w:rtl w:val="0"/>
        </w:rPr>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Все участники игры – игроки, организаторы соревнований, организаторы площадок синхронных турниров, ведущие, секунданты, члены жюри и ТК, авторы, редакторы и тестеры вопросов - обязаны соблюдать этические нормы, которые включают в себя не только следование правилам игры. В понятие этики игры входят дружелюбие и взаимоуважение по отношению ко всем участникам игры и зрителям и стремление к созданию доброжелательной атмосферы игры.</w:t>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Ниже приведены некоторые из этических норм, соблюдение которых является обязательными для всех участников игры. </w:t>
      </w:r>
    </w:p>
    <w:p w:rsidR="00000000" w:rsidDel="00000000" w:rsidP="00000000" w:rsidRDefault="00000000" w:rsidRPr="00000000" w14:paraId="00000475">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12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Во время проведения соревнований, особенно в присутствии зрителей, члены команды должны стараться своим поведением и внешним видом всячески поддерживать сложившееся впечатление об игроках в ЧГК как об интеллектуальной элите. Недопустимо появление на играх в неаккуратной одежде и обуви, тем более в состоянии алкогольного или наркотического опьянения. Команды должны всячески стараться принимать участие в соревнованиях в командной форме. Категорически запрещено курение вне специально отведенных для этого мест.</w:t>
      </w:r>
    </w:p>
    <w:p w:rsidR="00000000" w:rsidDel="00000000" w:rsidP="00000000" w:rsidRDefault="00000000" w:rsidRPr="00000000" w14:paraId="00000476">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12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Во время проведения соревнований и, в особенности, церемоний открытия и закрытия игр все без исключения участники соревнований должны проявлять уважение к официальным символам (гимнам, флагам и гербам) стран, республик и населенных пунктов, в которых проходят игры.</w:t>
      </w:r>
    </w:p>
    <w:p w:rsidR="00000000" w:rsidDel="00000000" w:rsidP="00000000" w:rsidRDefault="00000000" w:rsidRPr="00000000" w14:paraId="00000477">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12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Для всех участников игры недопустимо пренебрежительное, а тем более оскорбительное отношение к зрителям, обслуживающему персоналу и другим присутствующим на игре.</w:t>
      </w:r>
    </w:p>
    <w:p w:rsidR="00000000" w:rsidDel="00000000" w:rsidP="00000000" w:rsidRDefault="00000000" w:rsidRPr="00000000" w14:paraId="00000478">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12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Автор вопросов, отобранных для данного соревнования (или определенной его части), не должен принимать участие в этом соревновании (или соответствующей его части) без специального разрешения ОС, а также каким-либо образом разглашать содержание этих вопросов игрокам команд, которые собираются в нем участвовать. Если же такое разглашение («засветка») произошло по не зависящим от автора обстоятельствам, он должен немедленно приложить все усилия к тому, чтобы «засвеченные» вопросы на турнире не задавались. </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То же самое относится к редакторам, тестерам, а также всем прочим лицам, так или иначе ознакомленным с вопросами.</w:t>
      </w:r>
    </w:p>
    <w:p w:rsidR="00000000" w:rsidDel="00000000" w:rsidP="00000000" w:rsidRDefault="00000000" w:rsidRPr="00000000" w14:paraId="0000047A">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12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Недопустимо нарушение условий мораториев (срочных или бессрочных) на разглашение, обсуждение и публикацию вопросов соревнований.</w:t>
      </w:r>
    </w:p>
    <w:p w:rsidR="00000000" w:rsidDel="00000000" w:rsidP="00000000" w:rsidRDefault="00000000" w:rsidRPr="00000000" w14:paraId="0000047B">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12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При обнаружении ошибки в таблице результатов в свою пользу команда обязана максимально быстро сообщить об этом в ИЖ. </w:t>
      </w:r>
    </w:p>
    <w:p w:rsidR="00000000" w:rsidDel="00000000" w:rsidP="00000000" w:rsidRDefault="00000000" w:rsidRPr="00000000" w14:paraId="0000047C">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12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Недопустимо нарушение принципа анонимности апелляций. Члены АЖ не должны при рассмотрении апелляции руководствоваться соображениями о том, каким командам принятие или отклонение этой апелляции выгодно, а каким - нет. </w:t>
      </w:r>
    </w:p>
    <w:p w:rsidR="00000000" w:rsidDel="00000000" w:rsidP="00000000" w:rsidRDefault="00000000" w:rsidRPr="00000000" w14:paraId="0000047D">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12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После завершения игр команда должна оставить свое игровое место насколько возможно чистым.</w:t>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Все участники игры обязаны:</w:t>
      </w:r>
    </w:p>
    <w:p w:rsidR="00000000" w:rsidDel="00000000" w:rsidP="00000000" w:rsidRDefault="00000000" w:rsidRPr="00000000" w14:paraId="0000047F">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12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избегать оскорбительных для других участников игры публичных высказываний в устной или письменной форме, в том числе в социальных сетях, блогах, на различных форумах и информационных листах в Интернете; </w:t>
      </w:r>
      <w:r w:rsidDel="00000000" w:rsidR="00000000" w:rsidRPr="00000000">
        <w:rPr>
          <w:rtl w:val="0"/>
        </w:rPr>
      </w:r>
    </w:p>
    <w:p w:rsidR="00000000" w:rsidDel="00000000" w:rsidP="00000000" w:rsidRDefault="00000000" w:rsidRPr="00000000" w14:paraId="00000480">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12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не допускать никаких политических высказываний на посвященных ЧГК сайтах, листах рассылки, группах в социальных сетях и других Интернет-ресурсах;</w:t>
      </w:r>
      <w:r w:rsidDel="00000000" w:rsidR="00000000" w:rsidRPr="00000000">
        <w:rPr>
          <w:rtl w:val="0"/>
        </w:rPr>
      </w:r>
    </w:p>
    <w:p w:rsidR="00000000" w:rsidDel="00000000" w:rsidP="00000000" w:rsidRDefault="00000000" w:rsidRPr="00000000" w14:paraId="00000481">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12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воздерживаться от бездоказательных обвинений в нечестности других участников игры;</w:t>
      </w:r>
    </w:p>
    <w:p w:rsidR="00000000" w:rsidDel="00000000" w:rsidP="00000000" w:rsidRDefault="00000000" w:rsidRPr="00000000" w14:paraId="00000482">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12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не допускать по отношению к другим участникам игры действий, провоцирующих их на нарушение правил или этических норм; </w:t>
      </w:r>
    </w:p>
    <w:p w:rsidR="00000000" w:rsidDel="00000000" w:rsidP="00000000" w:rsidRDefault="00000000" w:rsidRPr="00000000" w14:paraId="00000483">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120" w:line="240" w:lineRule="auto"/>
        <w:ind w:left="1440" w:right="0" w:hanging="360"/>
        <w:contextualSpacing w:val="0"/>
        <w:jc w:val="both"/>
        <w:rPr>
          <w:b w:val="0"/>
          <w:i w:val="0"/>
          <w:smallCaps w:val="0"/>
          <w:strike w:val="0"/>
          <w:color w:val="00000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во время проживания в гостиницах, общежитиях, лагерях и т. п. соблюдать правила проживания, установленные в этих местах, и стараться обеспечивать проживающим рядом возможность полноценного отдыха.</w:t>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Случаи нарушения этики игры рассматриваются Комиссией по этике МАК «Что? Где? Когда?» (КЭ), которая в своей работе руководствуется Положением, утвержденным Правлением МАК «Что? Где? Когда?», и настоящим Кодексом. Заявление в КЭ о нарушении игровой этики, имевшем место на соревновании, может подаваться как ОС, так и любым отдельным участником или зрителем соревнования. О прочих нарушениях заявление в КЭ может подавать любой свидетель нарушения.</w:t>
      </w:r>
    </w:p>
    <w:p w:rsidR="00000000" w:rsidDel="00000000" w:rsidP="00000000" w:rsidRDefault="00000000" w:rsidRPr="00000000" w14:paraId="00000485">
      <w:pPr>
        <w:spacing w:after="120" w:lineRule="auto"/>
        <w:contextualSpacing w:val="0"/>
        <w:rPr/>
      </w:pPr>
      <w:r w:rsidDel="00000000" w:rsidR="00000000" w:rsidRPr="00000000">
        <w:rPr>
          <w:rtl w:val="0"/>
        </w:rPr>
      </w:r>
    </w:p>
    <w:p w:rsidR="00000000" w:rsidDel="00000000" w:rsidP="00000000" w:rsidRDefault="00000000" w:rsidRPr="00000000" w14:paraId="00000486">
      <w:pPr>
        <w:contextualSpacing w:val="0"/>
        <w:rPr>
          <w:rFonts w:ascii="Calibri" w:cs="Calibri" w:eastAsia="Calibri" w:hAnsi="Calibri"/>
          <w:b w:val="1"/>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87">
      <w:pPr>
        <w:pStyle w:val="Heading2"/>
        <w:spacing w:after="120" w:before="0" w:lineRule="auto"/>
        <w:contextualSpacing w:val="0"/>
        <w:rPr/>
      </w:pPr>
      <w:bookmarkStart w:colFirst="0" w:colLast="0" w:name="_3vac5uf" w:id="79"/>
      <w:bookmarkEnd w:id="79"/>
      <w:r w:rsidDel="00000000" w:rsidR="00000000" w:rsidRPr="00000000">
        <w:rPr>
          <w:rFonts w:ascii="Calibri" w:cs="Calibri" w:eastAsia="Calibri" w:hAnsi="Calibri"/>
          <w:color w:val="2e75b5"/>
          <w:sz w:val="26"/>
          <w:szCs w:val="26"/>
          <w:rtl w:val="0"/>
        </w:rPr>
        <w:t xml:space="preserve">Приложение Д. Глоссарий</w:t>
      </w:r>
      <w:r w:rsidDel="00000000" w:rsidR="00000000" w:rsidRPr="00000000">
        <w:rPr>
          <w:rtl w:val="0"/>
        </w:rPr>
      </w:r>
    </w:p>
    <w:p w:rsidR="00000000" w:rsidDel="00000000" w:rsidP="00000000" w:rsidRDefault="00000000" w:rsidRPr="00000000" w14:paraId="00000488">
      <w:pPr>
        <w:spacing w:after="120" w:lineRule="auto"/>
        <w:contextualSpacing w:val="0"/>
        <w:rPr/>
      </w:pPr>
      <w:r w:rsidDel="00000000" w:rsidR="00000000" w:rsidRPr="00000000">
        <w:rPr>
          <w:rtl w:val="0"/>
        </w:rPr>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Если не оговорено иное, основные понятия, используемые в настоящем Кодексе, имеют следующие значения:</w:t>
      </w:r>
      <w:r w:rsidDel="00000000" w:rsidR="00000000" w:rsidRPr="00000000">
        <w:rPr>
          <w:rtl w:val="0"/>
        </w:rPr>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автор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лицо, подготовившее вопрос для включения в пакет;</w:t>
      </w: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авторский ответ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правильный, по мнению авторов, ответ на данный вопрос;</w:t>
      </w:r>
      <w:r w:rsidDel="00000000" w:rsidR="00000000" w:rsidRPr="00000000">
        <w:rPr>
          <w:rtl w:val="0"/>
        </w:rPr>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апелляция</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просьба об изменении зачета, подаваемая в Апелляционное жюри;</w:t>
      </w:r>
      <w:r w:rsidDel="00000000" w:rsidR="00000000" w:rsidRPr="00000000">
        <w:rPr>
          <w:rtl w:val="0"/>
        </w:rPr>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Апелляционное жюри (АЖ)</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коллегиальный орган, рассматривающий апелляции команд;</w:t>
      </w:r>
      <w:r w:rsidDel="00000000" w:rsidR="00000000" w:rsidRPr="00000000">
        <w:rPr>
          <w:rtl w:val="0"/>
        </w:rPr>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a" w:cs="Arima" w:eastAsia="Arima" w:hAnsi="Arima"/>
          <w:b w:val="0"/>
          <w:i w:val="1"/>
          <w:smallCaps w:val="0"/>
          <w:strike w:val="0"/>
          <w:color w:val="000000"/>
          <w:sz w:val="20"/>
          <w:szCs w:val="20"/>
          <w:u w:val="none"/>
          <w:shd w:fill="auto" w:val="clear"/>
          <w:vertAlign w:val="baseline"/>
          <w:rtl w:val="0"/>
        </w:rPr>
        <w:t xml:space="preserve">асинхронный турнир</w:t>
      </w: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 - разновидность синхронного турнира, в котором одни и те же вопросы отыгрываются разными командами в разные дни;</w:t>
      </w:r>
      <w:r w:rsidDel="00000000" w:rsidR="00000000" w:rsidRPr="00000000">
        <w:rPr>
          <w:rtl w:val="0"/>
        </w:rPr>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бланк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то же, что карточка для ответов;</w:t>
      </w:r>
      <w:r w:rsidDel="00000000" w:rsidR="00000000" w:rsidRPr="00000000">
        <w:rPr>
          <w:rtl w:val="0"/>
        </w:rPr>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блиц-вопрос</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совокупность мини-вопросов, ответы на которые сдаются на одном бланке;</w:t>
      </w:r>
      <w:r w:rsidDel="00000000" w:rsidR="00000000" w:rsidRPr="00000000">
        <w:rPr>
          <w:rtl w:val="0"/>
        </w:rPr>
      </w:r>
    </w:p>
    <w:p w:rsidR="00000000" w:rsidDel="00000000" w:rsidP="00000000" w:rsidRDefault="00000000" w:rsidRPr="00000000" w14:paraId="00000491">
      <w:pPr>
        <w:spacing w:after="120" w:lineRule="auto"/>
        <w:ind w:left="1071"/>
        <w:contextualSpacing w:val="0"/>
        <w:jc w:val="both"/>
        <w:rPr>
          <w:rFonts w:ascii="Arimo" w:cs="Arimo" w:eastAsia="Arimo" w:hAnsi="Arimo"/>
          <w:color w:val="000000"/>
          <w:sz w:val="20"/>
          <w:szCs w:val="20"/>
        </w:rPr>
      </w:pPr>
      <w:r w:rsidDel="00000000" w:rsidR="00000000" w:rsidRPr="00000000">
        <w:rPr>
          <w:rFonts w:ascii="Arimo" w:cs="Arimo" w:eastAsia="Arimo" w:hAnsi="Arimo"/>
          <w:i w:val="1"/>
          <w:color w:val="000000"/>
          <w:sz w:val="20"/>
          <w:szCs w:val="20"/>
          <w:rtl w:val="0"/>
        </w:rPr>
        <w:t xml:space="preserve">ведущий</w:t>
      </w:r>
      <w:r w:rsidDel="00000000" w:rsidR="00000000" w:rsidRPr="00000000">
        <w:rPr>
          <w:rFonts w:ascii="Arimo" w:cs="Arimo" w:eastAsia="Arimo" w:hAnsi="Arimo"/>
          <w:color w:val="000000"/>
          <w:sz w:val="20"/>
          <w:szCs w:val="20"/>
          <w:rtl w:val="0"/>
        </w:rPr>
        <w:t xml:space="preserve"> – участник соревнования, на которого возложена обязанность оглашения текста вопросов, авторских ответов и других компонентов вопросов (самостоятельно или с использованием аудиозаписи вопросов, предоставленной ОК);</w:t>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вердикт</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окончательное решение, принимаемое АЖ по поданной апелляции;</w:t>
      </w:r>
      <w:r w:rsidDel="00000000" w:rsidR="00000000" w:rsidRPr="00000000">
        <w:rPr>
          <w:rtl w:val="0"/>
        </w:rPr>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вопрос (вопрос ЧГК)</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задание, сформулированное на естественном языке и предлагаемое всем играющим командам одновременно;</w:t>
      </w:r>
      <w:r w:rsidDel="00000000" w:rsidR="00000000" w:rsidRPr="00000000">
        <w:rPr>
          <w:rtl w:val="0"/>
        </w:rPr>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выводящее соревнование</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турнир (или серия турниров), результаты которого влияют на допуск команд к участию в другом турнире (или серии турниров);</w:t>
      </w:r>
      <w:r w:rsidDel="00000000" w:rsidR="00000000" w:rsidRPr="00000000">
        <w:rPr>
          <w:rtl w:val="0"/>
        </w:rPr>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дополнительный вопрос</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вопрос, задаваемый в «перестрелке»;</w:t>
      </w: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ДП</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дополнительный показатель, используемый для распределения мест в турнире;</w:t>
      </w:r>
      <w:r w:rsidDel="00000000" w:rsidR="00000000" w:rsidRPr="00000000">
        <w:rPr>
          <w:rtl w:val="0"/>
        </w:rPr>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залог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реальная или условная сумма, взимаемая с команды, подающей апелляцию, и возвращаемая в случае ее удовлетворения;</w:t>
      </w:r>
      <w:r w:rsidDel="00000000" w:rsidR="00000000" w:rsidRPr="00000000">
        <w:rPr>
          <w:rtl w:val="0"/>
        </w:rPr>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замечание</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устное указание участнику соревнований или зрителю на допущенное им разовое незначительное нарушение;</w:t>
      </w:r>
      <w:r w:rsidDel="00000000" w:rsidR="00000000" w:rsidRPr="00000000">
        <w:rPr>
          <w:rtl w:val="0"/>
        </w:rPr>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запасной игрок</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член команды, не принимающий участия в игре в данный момент;</w:t>
      </w:r>
      <w:r w:rsidDel="00000000" w:rsidR="00000000" w:rsidRPr="00000000">
        <w:rPr>
          <w:rtl w:val="0"/>
        </w:rPr>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зачет (зачет ответа)</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признание сданного ответа правильным;</w:t>
      </w:r>
      <w:r w:rsidDel="00000000" w:rsidR="00000000" w:rsidRPr="00000000">
        <w:rPr>
          <w:rtl w:val="0"/>
        </w:rPr>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зритель</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лицо, присутствующее на соревновании, но не являющееся его участником;</w:t>
      </w: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игровой день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совокупность туров, проводимых в течение одного дня;</w:t>
      </w: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Игровое жюри (ИЖ)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коллегиальный орган, принимающий оперативные решения о зачете ответов команд и ведущий таблицы результатов;</w:t>
      </w: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игровой зал –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помещение, в котором проводится соревнование;</w:t>
      </w: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игровой стол –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стол, за которым размещаются игроки одной из команд, оборудованный нужным числом посадочных мест;</w:t>
      </w:r>
      <w:r w:rsidDel="00000000" w:rsidR="00000000" w:rsidRPr="00000000">
        <w:rPr>
          <w:rtl w:val="0"/>
        </w:rPr>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игрок</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любое лицо, внесенное в заявочный список команды;</w:t>
      </w:r>
      <w:r w:rsidDel="00000000" w:rsidR="00000000" w:rsidRPr="00000000">
        <w:rPr>
          <w:rtl w:val="0"/>
        </w:rPr>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капитан команды</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игрок, представляющий интересы команды в контактах с ОС, ИЖ, АЖ и другими официальными лицами;</w:t>
      </w:r>
      <w:r w:rsidDel="00000000" w:rsidR="00000000" w:rsidRPr="00000000">
        <w:rPr>
          <w:rtl w:val="0"/>
        </w:rPr>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карточка для ответов</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листок установленной формы (с указанием номера вопроса и команды), предназначенный для записи ответа и сдачи его в ИЖ;</w:t>
      </w:r>
      <w:r w:rsidDel="00000000" w:rsidR="00000000" w:rsidRPr="00000000">
        <w:rPr>
          <w:rtl w:val="0"/>
        </w:rPr>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команда</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группа игроков, объединившихся для участия в данном соревновании;</w:t>
      </w:r>
      <w:r w:rsidDel="00000000" w:rsidR="00000000" w:rsidRPr="00000000">
        <w:rPr>
          <w:rtl w:val="0"/>
        </w:rPr>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комментарий (комментарий к вопросу)</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пояснения, важные для понимания смысла вопроса и ответа, путей поиска или выбора правильных ответов и отбрасывания неправильных версий и т.п. </w:t>
      </w:r>
      <w:r w:rsidDel="00000000" w:rsidR="00000000" w:rsidRPr="00000000">
        <w:rPr>
          <w:rtl w:val="0"/>
        </w:rPr>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консультант АЖ</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сведущее лицо, привлекаемое АЖ для получения или проверки информации и имеющее право высказать свое мнение по содержанию поданной апелляции;</w:t>
      </w:r>
      <w:r w:rsidDel="00000000" w:rsidR="00000000" w:rsidRPr="00000000">
        <w:rPr>
          <w:rtl w:val="0"/>
        </w:rPr>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контекст вопроса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не упомянутые в тексте вопроса в явном виде, но имеющие к нему (и, возможно, иллюстративным материалам) непосредственное отношение факты, а также логические следствия, однозначно вытекающие из текста вопроса (и, возможно, иллюстративных материалов);</w:t>
      </w:r>
      <w:r w:rsidDel="00000000" w:rsidR="00000000" w:rsidRPr="00000000">
        <w:rPr>
          <w:rtl w:val="0"/>
        </w:rPr>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критерии зачета</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указания, сформулированные РК и являющие основания для признания правильным или неправильным ответа, не совпадающего с авторским;</w:t>
      </w:r>
      <w:r w:rsidDel="00000000" w:rsidR="00000000" w:rsidRPr="00000000">
        <w:rPr>
          <w:rtl w:val="0"/>
        </w:rPr>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мини-вопрос</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один из вопросов, входящих в блиц-вопрос;</w:t>
      </w:r>
      <w:r w:rsidDel="00000000" w:rsidR="00000000" w:rsidRPr="00000000">
        <w:rPr>
          <w:rtl w:val="0"/>
        </w:rPr>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многоэтапный</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турнир</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турнир, в котором после определенных этапов подводятся промежуточные итоги, влияющие на его дальнейший ход;</w:t>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мораторий</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временный запрет на публикацию или разглашение использованных в соревновании вопросов, а также на их публичное обсуждение;</w:t>
      </w:r>
      <w:r w:rsidDel="00000000" w:rsidR="00000000" w:rsidRPr="00000000">
        <w:rPr>
          <w:rtl w:val="0"/>
        </w:rPr>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незачет (незачет ответа)</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признание сданного ответа неправильным;</w:t>
      </w:r>
      <w:r w:rsidDel="00000000" w:rsidR="00000000" w:rsidRPr="00000000">
        <w:rPr>
          <w:rtl w:val="0"/>
        </w:rPr>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ОП</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основной показатель;</w:t>
      </w:r>
      <w:r w:rsidDel="00000000" w:rsidR="00000000" w:rsidRPr="00000000">
        <w:rPr>
          <w:rtl w:val="0"/>
        </w:rPr>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Оргкомитет соревнования (ОС)</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орган, осуществляющий подготовку соревнования и несущий ответственность за его проведение;</w:t>
      </w:r>
      <w:r w:rsidDel="00000000" w:rsidR="00000000" w:rsidRPr="00000000">
        <w:rPr>
          <w:rtl w:val="0"/>
        </w:rPr>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ответ (ответ на вопрос ЧГК)</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изложение информации, требуемой согласно условиям вопроса;</w:t>
      </w:r>
      <w:r w:rsidDel="00000000" w:rsidR="00000000" w:rsidRPr="00000000">
        <w:rPr>
          <w:rtl w:val="0"/>
        </w:rPr>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окончательные результаты</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результаты тура (соревнования) по итогам всех решений о зачете, принятых ИЖ и АЖ;</w:t>
      </w:r>
      <w:r w:rsidDel="00000000" w:rsidR="00000000" w:rsidRPr="00000000">
        <w:rPr>
          <w:rtl w:val="0"/>
        </w:rPr>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описательный ответ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 в котором вместо имени или названия искомого объекта (действия, качества и т.п.) приводится его описание;</w:t>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очный турнир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турнир, в котором каждый вопрос читается одновременно для всех команд и только одним ведущим, проводимый в одном или нескольких смежных помещениях;</w:t>
      </w:r>
      <w:r w:rsidDel="00000000" w:rsidR="00000000" w:rsidRPr="00000000">
        <w:rPr>
          <w:rtl w:val="0"/>
        </w:rPr>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пакет (пакет вопросов)</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набор вопросов, подготовленных для соревнования (или его части) и расположенных в определенном порядке;</w:t>
      </w:r>
      <w:r w:rsidDel="00000000" w:rsidR="00000000" w:rsidRPr="00000000">
        <w:rPr>
          <w:rtl w:val="0"/>
        </w:rPr>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«перестрелка»</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дополнительный мини-тур, являющийся одним из видов ДП;</w:t>
      </w:r>
      <w:r w:rsidDel="00000000" w:rsidR="00000000" w:rsidRPr="00000000">
        <w:rPr>
          <w:rtl w:val="0"/>
        </w:rPr>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площадка –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место проведения игры для группы команд, участвующих в синхронном турнире;</w:t>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преамбула</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а) вступительная часть пакета (преамбула пакета); б) часть блиц-вопроса, относящаяся ко всем задаваемым мини-вопросам (преамбула вопроса);</w:t>
      </w:r>
      <w:r w:rsidDel="00000000" w:rsidR="00000000" w:rsidRPr="00000000">
        <w:rPr>
          <w:rtl w:val="0"/>
        </w:rPr>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предварительные результаты</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результаты тура по итогам всех решений о зачете, принятых ИЖ;</w:t>
      </w:r>
      <w:r w:rsidDel="00000000" w:rsidR="00000000" w:rsidRPr="00000000">
        <w:rPr>
          <w:rtl w:val="0"/>
        </w:rPr>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представитель ОС –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лицо, уполномоченное ОС синхронного турнира и ответственное за проведение игры на площадке;</w:t>
      </w:r>
      <w:r w:rsidDel="00000000" w:rsidR="00000000" w:rsidRPr="00000000">
        <w:rPr>
          <w:rtl w:val="0"/>
        </w:rPr>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предупреждение</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устное указание участнику соревнований или зрителю на допущенное им повторное или более серьезное нарушение;</w:t>
      </w:r>
      <w:r w:rsidDel="00000000" w:rsidR="00000000" w:rsidRPr="00000000">
        <w:rPr>
          <w:rtl w:val="0"/>
        </w:rPr>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пустой ответ</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бланк, не содержащий никакой информации, кроме номера команды и номера вопроса, и ответы, приравненные к подобному;</w:t>
      </w:r>
      <w:r w:rsidDel="00000000" w:rsidR="00000000" w:rsidRPr="00000000">
        <w:rPr>
          <w:rtl w:val="0"/>
        </w:rPr>
      </w:r>
    </w:p>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разовый турнир</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турнир, при проведении которого отсутствуют продолжительные (более суток) паузы между игровыми днями;</w:t>
      </w:r>
      <w:r w:rsidDel="00000000" w:rsidR="00000000" w:rsidRPr="00000000">
        <w:rPr>
          <w:rtl w:val="0"/>
        </w:rPr>
      </w:r>
    </w:p>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раунд (вопросный раунд)</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последовательность игровых событий, связанных с заданием отдельного вопроса;</w:t>
      </w:r>
      <w:r w:rsidDel="00000000" w:rsidR="00000000" w:rsidRPr="00000000">
        <w:rPr>
          <w:rtl w:val="0"/>
        </w:rPr>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регламент (регламент соревнования)</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основной нормативный документ, дополняющий и конкретизирующий нормы настоящего Кодекса применительно к данному соревнованию;</w:t>
      </w:r>
      <w:r w:rsidDel="00000000" w:rsidR="00000000" w:rsidRPr="00000000">
        <w:rPr>
          <w:rtl w:val="0"/>
        </w:rPr>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регулярный турнир</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турнир, в котором имеются продолжительные (более суток) паузы между игровыми днями;</w:t>
      </w:r>
      <w:r w:rsidDel="00000000" w:rsidR="00000000" w:rsidRPr="00000000">
        <w:rPr>
          <w:rtl w:val="0"/>
        </w:rPr>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редактор</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лицо, входящее в РК;</w:t>
      </w:r>
      <w:r w:rsidDel="00000000" w:rsidR="00000000" w:rsidRPr="00000000">
        <w:rPr>
          <w:rtl w:val="0"/>
        </w:rPr>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Редакционная коллегия (РК)</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группа лиц, осуществляющих подготовку пакета вопросов;</w:t>
      </w:r>
      <w:r w:rsidDel="00000000" w:rsidR="00000000" w:rsidRPr="00000000">
        <w:rPr>
          <w:rtl w:val="0"/>
        </w:rPr>
      </w:r>
    </w:p>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рейтинг (рейтинг вопроса)</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количественная оценка сложности вопроса; </w:t>
      </w:r>
      <w:r w:rsidDel="00000000" w:rsidR="00000000" w:rsidRPr="00000000">
        <w:rPr>
          <w:rtl w:val="0"/>
        </w:rPr>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секретарь АЖ</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посредник, принимающий и регистрирующий апелляции играющих команд и передающий их в АЖ.</w:t>
      </w:r>
      <w:r w:rsidDel="00000000" w:rsidR="00000000" w:rsidRPr="00000000">
        <w:rPr>
          <w:rtl w:val="0"/>
        </w:rPr>
      </w:r>
    </w:p>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секундант</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оперативный помощник ведущего, осуществляющий раздачу иллюстративного материала и сбор ответов на вопросы;</w:t>
      </w:r>
      <w:r w:rsidDel="00000000" w:rsidR="00000000" w:rsidRPr="00000000">
        <w:rPr>
          <w:rtl w:val="0"/>
        </w:rPr>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серия</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совокупность турниров, для каждого из которых подводятся отдельные итоги, но сверх того подводятся и общие итоги;</w:t>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синхронный турнир</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турнир, при проведении которого одни и те же вопросы разным группам команд задают разные ведущие </w:t>
      </w: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или один ведущий задает вопросы по очереди разным группам команд</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СПИРТ</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система подведения итогов по результатам туров;</w:t>
      </w:r>
      <w:r w:rsidDel="00000000" w:rsidR="00000000" w:rsidRPr="00000000">
        <w:rPr>
          <w:rtl w:val="0"/>
        </w:rPr>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спорный ответ –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ответ, не соответствующий в точности определениям правильного и неправильного ответа (в синхронных турнирах решения по таким ответам не могут быть приняты представителем ОС самостоятельно, поэтому они предаются для рассмотрения в ИЖ);</w:t>
      </w:r>
      <w:r w:rsidDel="00000000" w:rsidR="00000000" w:rsidRPr="00000000">
        <w:rPr>
          <w:rtl w:val="0"/>
        </w:rPr>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СРМОТ</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система распределения мест в отдельном туре;</w:t>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a" w:cs="Arima" w:eastAsia="Arima" w:hAnsi="Arima"/>
          <w:b w:val="0"/>
          <w:i w:val="0"/>
          <w:smallCaps w:val="0"/>
          <w:strike w:val="0"/>
          <w:color w:val="000000"/>
          <w:sz w:val="20"/>
          <w:szCs w:val="20"/>
          <w:u w:val="none"/>
          <w:shd w:fill="auto" w:val="clear"/>
          <w:vertAlign w:val="baseline"/>
        </w:rPr>
      </w:pPr>
      <w:r w:rsidDel="00000000" w:rsidR="00000000" w:rsidRPr="00000000">
        <w:rPr>
          <w:rFonts w:ascii="Arima" w:cs="Arima" w:eastAsia="Arima" w:hAnsi="Arima"/>
          <w:b w:val="0"/>
          <w:i w:val="1"/>
          <w:smallCaps w:val="0"/>
          <w:strike w:val="0"/>
          <w:color w:val="000000"/>
          <w:sz w:val="20"/>
          <w:szCs w:val="20"/>
          <w:u w:val="none"/>
          <w:shd w:fill="auto" w:val="clear"/>
          <w:vertAlign w:val="baseline"/>
          <w:rtl w:val="0"/>
        </w:rPr>
        <w:t xml:space="preserve">строго синхронный турнир</w:t>
      </w:r>
      <w:r w:rsidDel="00000000" w:rsidR="00000000" w:rsidRPr="00000000">
        <w:rPr>
          <w:rFonts w:ascii="Arima" w:cs="Arima" w:eastAsia="Arima" w:hAnsi="Arima"/>
          <w:b w:val="0"/>
          <w:i w:val="0"/>
          <w:smallCaps w:val="0"/>
          <w:strike w:val="0"/>
          <w:color w:val="000000"/>
          <w:sz w:val="20"/>
          <w:szCs w:val="20"/>
          <w:u w:val="none"/>
          <w:shd w:fill="auto" w:val="clear"/>
          <w:vertAlign w:val="baseline"/>
          <w:rtl w:val="0"/>
        </w:rPr>
        <w:t xml:space="preserve"> - разновидность синхронного турнира, в котором одни и те же вопросы отыгрываются разными командами в одно и то же время с точностью до нескольких минут.</w:t>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тестер</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лицо, привлекаемое РК для проверки и оценки отдельных вопросов и всего пакета;</w:t>
      </w:r>
      <w:r w:rsidDel="00000000" w:rsidR="00000000" w:rsidRPr="00000000">
        <w:rPr>
          <w:rtl w:val="0"/>
        </w:rPr>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текст вопроса</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вербальная часть вопроса, оглашаемая ведущим;</w:t>
      </w:r>
      <w:r w:rsidDel="00000000" w:rsidR="00000000" w:rsidRPr="00000000">
        <w:rPr>
          <w:rtl w:val="0"/>
        </w:rPr>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Техническая комиссия (ТК)</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вспомогательный орган, в функции которого входит помощь ИЖ в ведении таблиц результатов;</w:t>
      </w:r>
      <w:r w:rsidDel="00000000" w:rsidR="00000000" w:rsidRPr="00000000">
        <w:rPr>
          <w:rtl w:val="0"/>
        </w:rPr>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технический незачет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отказ в зачете сданного ответа в связи с нарушением командой правил его сдачи или правил поведения;</w:t>
      </w:r>
      <w:r w:rsidDel="00000000" w:rsidR="00000000" w:rsidRPr="00000000">
        <w:rPr>
          <w:rtl w:val="0"/>
        </w:rPr>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техническая ошибка –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ошибка ИЖ в определении правильности сданного командой ответа, не являющаяся его осознанным решением;</w:t>
      </w:r>
      <w:r w:rsidDel="00000000" w:rsidR="00000000" w:rsidRPr="00000000">
        <w:rPr>
          <w:rtl w:val="0"/>
        </w:rPr>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требования к формулировке ответа -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содержащееся в тексте вопроса явное указание на то, какими свойствами должен текст (например, количество и свойства слов, букв и т.д.);</w:t>
      </w:r>
      <w:r w:rsidDel="00000000" w:rsidR="00000000" w:rsidRPr="00000000">
        <w:rPr>
          <w:rtl w:val="0"/>
        </w:rPr>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тур (игровой тур)</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относительно обособленная часть соревнования, включающая в себя фиксированное количество раундов;</w:t>
      </w:r>
      <w:r w:rsidDel="00000000" w:rsidR="00000000" w:rsidRPr="00000000">
        <w:rPr>
          <w:rtl w:val="0"/>
        </w:rPr>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указания ведущему</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не оглашаемая часть вопроса, поясняющая особенности произношения и оглашения текста вопроса или отдельных его фрагментов;</w:t>
      </w:r>
      <w:r w:rsidDel="00000000" w:rsidR="00000000" w:rsidRPr="00000000">
        <w:rPr>
          <w:rtl w:val="0"/>
        </w:rPr>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условия вопроса –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сформулированные в явном виде в тексте вопроса (и, возможно, в иллюстративных материалах) факты и логические связи, определяющие суть и форму ответа, а также форма вопроса и требования к формулировке ответа;</w:t>
      </w:r>
      <w:r w:rsidDel="00000000" w:rsidR="00000000" w:rsidRPr="00000000">
        <w:rPr>
          <w:rtl w:val="0"/>
        </w:rPr>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форма вопроса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содержащееся в тексте вопроса явное указание на то, какая категория (объект, действие, качество и т.д.) должна содержаться в ответе;</w:t>
      </w:r>
      <w:r w:rsidDel="00000000" w:rsidR="00000000" w:rsidRPr="00000000">
        <w:rPr>
          <w:rtl w:val="0"/>
        </w:rPr>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7"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формальный ответ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ответ, который лишь повторяет некоторые из фактов и логических связей, явным и очевидным образом содержащихся в условиях вопроса;</w:t>
      </w:r>
      <w:r w:rsidDel="00000000" w:rsidR="00000000" w:rsidRPr="00000000">
        <w:rPr>
          <w:rtl w:val="0"/>
        </w:rPr>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ЧГК</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командная игра, в которой команды соревнуются в умении находить правильный ответ на поставленный перед ними вопрос за ограниченное время;</w:t>
      </w:r>
      <w:r w:rsidDel="00000000" w:rsidR="00000000" w:rsidRPr="00000000">
        <w:rPr>
          <w:rtl w:val="0"/>
        </w:rPr>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71"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«черный ящик»</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 особый вид иллюстративного материала, понимаемый как некое вместилище, содержащее определенный предмет.</w:t>
      </w:r>
      <w:r w:rsidDel="00000000" w:rsidR="00000000" w:rsidRPr="00000000">
        <w:rPr>
          <w:rtl w:val="0"/>
        </w:rPr>
      </w:r>
    </w:p>
    <w:p w:rsidR="00000000" w:rsidDel="00000000" w:rsidP="00000000" w:rsidRDefault="00000000" w:rsidRPr="00000000" w14:paraId="000004D6">
      <w:pPr>
        <w:spacing w:after="120" w:lineRule="auto"/>
        <w:contextualSpacing w:val="0"/>
        <w:rPr/>
      </w:pPr>
      <w:r w:rsidDel="00000000" w:rsidR="00000000" w:rsidRPr="00000000">
        <w:rPr>
          <w:rtl w:val="0"/>
        </w:rPr>
      </w:r>
    </w:p>
    <w:p w:rsidR="00000000" w:rsidDel="00000000" w:rsidP="00000000" w:rsidRDefault="00000000" w:rsidRPr="00000000" w14:paraId="000004D7">
      <w:pPr>
        <w:spacing w:after="120" w:lineRule="auto"/>
        <w:contextualSpacing w:val="0"/>
        <w:rPr/>
      </w:pPr>
      <w:r w:rsidDel="00000000" w:rsidR="00000000" w:rsidRPr="00000000">
        <w:rPr>
          <w:rtl w:val="0"/>
        </w:rPr>
      </w:r>
    </w:p>
    <w:p w:rsidR="00000000" w:rsidDel="00000000" w:rsidP="00000000" w:rsidRDefault="00000000" w:rsidRPr="00000000" w14:paraId="000004D8">
      <w:pPr>
        <w:spacing w:after="120" w:lineRule="auto"/>
        <w:contextualSpacing w:val="0"/>
        <w:rPr/>
      </w:pPr>
      <w:r w:rsidDel="00000000" w:rsidR="00000000" w:rsidRPr="00000000">
        <w:rPr>
          <w:rtl w:val="0"/>
        </w:rPr>
      </w:r>
    </w:p>
    <w:sectPr>
      <w:footerReference r:id="rId6" w:type="default"/>
      <w:pgSz w:h="16838" w:w="11906"/>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a"/>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contextualSpacing w:val="0"/>
      <w:jc w:val="right"/>
      <w:rPr>
        <w:rFonts w:ascii="Arima" w:cs="Arima" w:eastAsia="Arima" w:hAnsi="Arima"/>
        <w:b w:val="0"/>
        <w:i w:val="0"/>
        <w:smallCaps w:val="0"/>
        <w:strike w:val="0"/>
        <w:color w:val="000000"/>
        <w:sz w:val="18"/>
        <w:szCs w:val="18"/>
        <w:u w:val="none"/>
        <w:shd w:fill="auto" w:val="clear"/>
        <w:vertAlign w:val="baseline"/>
      </w:rPr>
    </w:pPr>
    <w:r w:rsidDel="00000000" w:rsidR="00000000" w:rsidRPr="00000000">
      <w:rPr>
        <w:rFonts w:ascii="Arima" w:cs="Arima" w:eastAsia="Arima" w:hAnsi="Arim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1428" w:hanging="360"/>
      </w:pPr>
      <w:rPr>
        <w:rFonts w:ascii="Noto Sans Symbols" w:cs="Noto Sans Symbols" w:eastAsia="Noto Sans Symbols" w:hAnsi="Noto Sans Symbols"/>
        <w:sz w:val="20"/>
        <w:szCs w:val="20"/>
      </w:rPr>
    </w:lvl>
    <w:lvl w:ilvl="1">
      <w:start w:val="1"/>
      <w:numFmt w:val="bullet"/>
      <w:lvlText w:val="o"/>
      <w:lvlJc w:val="left"/>
      <w:pPr>
        <w:ind w:left="2148" w:hanging="360"/>
      </w:pPr>
      <w:rPr>
        <w:rFonts w:ascii="Courier New" w:cs="Courier New" w:eastAsia="Courier New" w:hAnsi="Courier New"/>
        <w:sz w:val="20"/>
        <w:szCs w:val="20"/>
      </w:rPr>
    </w:lvl>
    <w:lvl w:ilvl="2">
      <w:start w:val="1"/>
      <w:numFmt w:val="bullet"/>
      <w:lvlText w:val="▪"/>
      <w:lvlJc w:val="left"/>
      <w:pPr>
        <w:ind w:left="2868" w:hanging="360"/>
      </w:pPr>
      <w:rPr>
        <w:rFonts w:ascii="Noto Sans Symbols" w:cs="Noto Sans Symbols" w:eastAsia="Noto Sans Symbols" w:hAnsi="Noto Sans Symbols"/>
        <w:sz w:val="20"/>
        <w:szCs w:val="20"/>
      </w:rPr>
    </w:lvl>
    <w:lvl w:ilvl="3">
      <w:start w:val="1"/>
      <w:numFmt w:val="bullet"/>
      <w:lvlText w:val="▪"/>
      <w:lvlJc w:val="left"/>
      <w:pPr>
        <w:ind w:left="3588" w:hanging="360"/>
      </w:pPr>
      <w:rPr>
        <w:rFonts w:ascii="Noto Sans Symbols" w:cs="Noto Sans Symbols" w:eastAsia="Noto Sans Symbols" w:hAnsi="Noto Sans Symbols"/>
        <w:sz w:val="20"/>
        <w:szCs w:val="20"/>
      </w:rPr>
    </w:lvl>
    <w:lvl w:ilvl="4">
      <w:start w:val="1"/>
      <w:numFmt w:val="bullet"/>
      <w:lvlText w:val="▪"/>
      <w:lvlJc w:val="left"/>
      <w:pPr>
        <w:ind w:left="4308" w:hanging="360"/>
      </w:pPr>
      <w:rPr>
        <w:rFonts w:ascii="Noto Sans Symbols" w:cs="Noto Sans Symbols" w:eastAsia="Noto Sans Symbols" w:hAnsi="Noto Sans Symbols"/>
        <w:sz w:val="20"/>
        <w:szCs w:val="20"/>
      </w:rPr>
    </w:lvl>
    <w:lvl w:ilvl="5">
      <w:start w:val="1"/>
      <w:numFmt w:val="bullet"/>
      <w:lvlText w:val="▪"/>
      <w:lvlJc w:val="left"/>
      <w:pPr>
        <w:ind w:left="5028" w:hanging="360"/>
      </w:pPr>
      <w:rPr>
        <w:rFonts w:ascii="Noto Sans Symbols" w:cs="Noto Sans Symbols" w:eastAsia="Noto Sans Symbols" w:hAnsi="Noto Sans Symbols"/>
        <w:sz w:val="20"/>
        <w:szCs w:val="20"/>
      </w:rPr>
    </w:lvl>
    <w:lvl w:ilvl="6">
      <w:start w:val="1"/>
      <w:numFmt w:val="bullet"/>
      <w:lvlText w:val="▪"/>
      <w:lvlJc w:val="left"/>
      <w:pPr>
        <w:ind w:left="5748" w:hanging="360"/>
      </w:pPr>
      <w:rPr>
        <w:rFonts w:ascii="Noto Sans Symbols" w:cs="Noto Sans Symbols" w:eastAsia="Noto Sans Symbols" w:hAnsi="Noto Sans Symbols"/>
        <w:sz w:val="20"/>
        <w:szCs w:val="20"/>
      </w:rPr>
    </w:lvl>
    <w:lvl w:ilvl="7">
      <w:start w:val="1"/>
      <w:numFmt w:val="bullet"/>
      <w:lvlText w:val="▪"/>
      <w:lvlJc w:val="left"/>
      <w:pPr>
        <w:ind w:left="6468" w:hanging="360"/>
      </w:pPr>
      <w:rPr>
        <w:rFonts w:ascii="Noto Sans Symbols" w:cs="Noto Sans Symbols" w:eastAsia="Noto Sans Symbols" w:hAnsi="Noto Sans Symbols"/>
        <w:sz w:val="20"/>
        <w:szCs w:val="20"/>
      </w:rPr>
    </w:lvl>
    <w:lvl w:ilvl="8">
      <w:start w:val="1"/>
      <w:numFmt w:val="bullet"/>
      <w:lvlText w:val="▪"/>
      <w:lvlJc w:val="left"/>
      <w:pPr>
        <w:ind w:left="7188"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1431" w:hanging="360"/>
      </w:pPr>
      <w:rPr>
        <w:rFonts w:ascii="Noto Sans Symbols" w:cs="Noto Sans Symbols" w:eastAsia="Noto Sans Symbols" w:hAnsi="Noto Sans Symbols"/>
        <w:sz w:val="20"/>
        <w:szCs w:val="20"/>
      </w:rPr>
    </w:lvl>
    <w:lvl w:ilvl="1">
      <w:start w:val="1"/>
      <w:numFmt w:val="bullet"/>
      <w:lvlText w:val="o"/>
      <w:lvlJc w:val="left"/>
      <w:pPr>
        <w:ind w:left="2151" w:hanging="360"/>
      </w:pPr>
      <w:rPr>
        <w:rFonts w:ascii="Courier New" w:cs="Courier New" w:eastAsia="Courier New" w:hAnsi="Courier New"/>
        <w:sz w:val="20"/>
        <w:szCs w:val="20"/>
      </w:rPr>
    </w:lvl>
    <w:lvl w:ilvl="2">
      <w:start w:val="1"/>
      <w:numFmt w:val="bullet"/>
      <w:lvlText w:val="▪"/>
      <w:lvlJc w:val="left"/>
      <w:pPr>
        <w:ind w:left="2871" w:hanging="360"/>
      </w:pPr>
      <w:rPr>
        <w:rFonts w:ascii="Noto Sans Symbols" w:cs="Noto Sans Symbols" w:eastAsia="Noto Sans Symbols" w:hAnsi="Noto Sans Symbols"/>
        <w:sz w:val="20"/>
        <w:szCs w:val="20"/>
      </w:rPr>
    </w:lvl>
    <w:lvl w:ilvl="3">
      <w:start w:val="1"/>
      <w:numFmt w:val="bullet"/>
      <w:lvlText w:val="▪"/>
      <w:lvlJc w:val="left"/>
      <w:pPr>
        <w:ind w:left="3591" w:hanging="360"/>
      </w:pPr>
      <w:rPr>
        <w:rFonts w:ascii="Noto Sans Symbols" w:cs="Noto Sans Symbols" w:eastAsia="Noto Sans Symbols" w:hAnsi="Noto Sans Symbols"/>
        <w:sz w:val="20"/>
        <w:szCs w:val="20"/>
      </w:rPr>
    </w:lvl>
    <w:lvl w:ilvl="4">
      <w:start w:val="1"/>
      <w:numFmt w:val="bullet"/>
      <w:lvlText w:val="▪"/>
      <w:lvlJc w:val="left"/>
      <w:pPr>
        <w:ind w:left="4311" w:hanging="360"/>
      </w:pPr>
      <w:rPr>
        <w:rFonts w:ascii="Noto Sans Symbols" w:cs="Noto Sans Symbols" w:eastAsia="Noto Sans Symbols" w:hAnsi="Noto Sans Symbols"/>
        <w:sz w:val="20"/>
        <w:szCs w:val="20"/>
      </w:rPr>
    </w:lvl>
    <w:lvl w:ilvl="5">
      <w:start w:val="1"/>
      <w:numFmt w:val="bullet"/>
      <w:lvlText w:val="▪"/>
      <w:lvlJc w:val="left"/>
      <w:pPr>
        <w:ind w:left="5031" w:hanging="360"/>
      </w:pPr>
      <w:rPr>
        <w:rFonts w:ascii="Noto Sans Symbols" w:cs="Noto Sans Symbols" w:eastAsia="Noto Sans Symbols" w:hAnsi="Noto Sans Symbols"/>
        <w:sz w:val="20"/>
        <w:szCs w:val="20"/>
      </w:rPr>
    </w:lvl>
    <w:lvl w:ilvl="6">
      <w:start w:val="1"/>
      <w:numFmt w:val="bullet"/>
      <w:lvlText w:val="▪"/>
      <w:lvlJc w:val="left"/>
      <w:pPr>
        <w:ind w:left="5751" w:hanging="360"/>
      </w:pPr>
      <w:rPr>
        <w:rFonts w:ascii="Noto Sans Symbols" w:cs="Noto Sans Symbols" w:eastAsia="Noto Sans Symbols" w:hAnsi="Noto Sans Symbols"/>
        <w:sz w:val="20"/>
        <w:szCs w:val="20"/>
      </w:rPr>
    </w:lvl>
    <w:lvl w:ilvl="7">
      <w:start w:val="1"/>
      <w:numFmt w:val="bullet"/>
      <w:lvlText w:val="▪"/>
      <w:lvlJc w:val="left"/>
      <w:pPr>
        <w:ind w:left="6471" w:hanging="360"/>
      </w:pPr>
      <w:rPr>
        <w:rFonts w:ascii="Noto Sans Symbols" w:cs="Noto Sans Symbols" w:eastAsia="Noto Sans Symbols" w:hAnsi="Noto Sans Symbols"/>
        <w:sz w:val="20"/>
        <w:szCs w:val="20"/>
      </w:rPr>
    </w:lvl>
    <w:lvl w:ilvl="8">
      <w:start w:val="1"/>
      <w:numFmt w:val="bullet"/>
      <w:lvlText w:val="▪"/>
      <w:lvlJc w:val="left"/>
      <w:pPr>
        <w:ind w:left="7191"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1431" w:hanging="360"/>
      </w:pPr>
      <w:rPr>
        <w:rFonts w:ascii="Noto Sans Symbols" w:cs="Noto Sans Symbols" w:eastAsia="Noto Sans Symbols" w:hAnsi="Noto Sans Symbols"/>
        <w:sz w:val="20"/>
        <w:szCs w:val="20"/>
      </w:rPr>
    </w:lvl>
    <w:lvl w:ilvl="1">
      <w:start w:val="1"/>
      <w:numFmt w:val="bullet"/>
      <w:lvlText w:val="o"/>
      <w:lvlJc w:val="left"/>
      <w:pPr>
        <w:ind w:left="2151" w:hanging="360"/>
      </w:pPr>
      <w:rPr>
        <w:rFonts w:ascii="Courier New" w:cs="Courier New" w:eastAsia="Courier New" w:hAnsi="Courier New"/>
        <w:sz w:val="20"/>
        <w:szCs w:val="20"/>
      </w:rPr>
    </w:lvl>
    <w:lvl w:ilvl="2">
      <w:start w:val="1"/>
      <w:numFmt w:val="bullet"/>
      <w:lvlText w:val="▪"/>
      <w:lvlJc w:val="left"/>
      <w:pPr>
        <w:ind w:left="2871" w:hanging="360"/>
      </w:pPr>
      <w:rPr>
        <w:rFonts w:ascii="Noto Sans Symbols" w:cs="Noto Sans Symbols" w:eastAsia="Noto Sans Symbols" w:hAnsi="Noto Sans Symbols"/>
        <w:sz w:val="20"/>
        <w:szCs w:val="20"/>
      </w:rPr>
    </w:lvl>
    <w:lvl w:ilvl="3">
      <w:start w:val="1"/>
      <w:numFmt w:val="bullet"/>
      <w:lvlText w:val="▪"/>
      <w:lvlJc w:val="left"/>
      <w:pPr>
        <w:ind w:left="3591" w:hanging="360"/>
      </w:pPr>
      <w:rPr>
        <w:rFonts w:ascii="Noto Sans Symbols" w:cs="Noto Sans Symbols" w:eastAsia="Noto Sans Symbols" w:hAnsi="Noto Sans Symbols"/>
        <w:sz w:val="20"/>
        <w:szCs w:val="20"/>
      </w:rPr>
    </w:lvl>
    <w:lvl w:ilvl="4">
      <w:start w:val="1"/>
      <w:numFmt w:val="bullet"/>
      <w:lvlText w:val="▪"/>
      <w:lvlJc w:val="left"/>
      <w:pPr>
        <w:ind w:left="4311" w:hanging="360"/>
      </w:pPr>
      <w:rPr>
        <w:rFonts w:ascii="Noto Sans Symbols" w:cs="Noto Sans Symbols" w:eastAsia="Noto Sans Symbols" w:hAnsi="Noto Sans Symbols"/>
        <w:sz w:val="20"/>
        <w:szCs w:val="20"/>
      </w:rPr>
    </w:lvl>
    <w:lvl w:ilvl="5">
      <w:start w:val="1"/>
      <w:numFmt w:val="bullet"/>
      <w:lvlText w:val="▪"/>
      <w:lvlJc w:val="left"/>
      <w:pPr>
        <w:ind w:left="5031" w:hanging="360"/>
      </w:pPr>
      <w:rPr>
        <w:rFonts w:ascii="Noto Sans Symbols" w:cs="Noto Sans Symbols" w:eastAsia="Noto Sans Symbols" w:hAnsi="Noto Sans Symbols"/>
        <w:sz w:val="20"/>
        <w:szCs w:val="20"/>
      </w:rPr>
    </w:lvl>
    <w:lvl w:ilvl="6">
      <w:start w:val="1"/>
      <w:numFmt w:val="bullet"/>
      <w:lvlText w:val="▪"/>
      <w:lvlJc w:val="left"/>
      <w:pPr>
        <w:ind w:left="5751" w:hanging="360"/>
      </w:pPr>
      <w:rPr>
        <w:rFonts w:ascii="Noto Sans Symbols" w:cs="Noto Sans Symbols" w:eastAsia="Noto Sans Symbols" w:hAnsi="Noto Sans Symbols"/>
        <w:sz w:val="20"/>
        <w:szCs w:val="20"/>
      </w:rPr>
    </w:lvl>
    <w:lvl w:ilvl="7">
      <w:start w:val="1"/>
      <w:numFmt w:val="bullet"/>
      <w:lvlText w:val="▪"/>
      <w:lvlJc w:val="left"/>
      <w:pPr>
        <w:ind w:left="6471" w:hanging="360"/>
      </w:pPr>
      <w:rPr>
        <w:rFonts w:ascii="Noto Sans Symbols" w:cs="Noto Sans Symbols" w:eastAsia="Noto Sans Symbols" w:hAnsi="Noto Sans Symbols"/>
        <w:sz w:val="20"/>
        <w:szCs w:val="20"/>
      </w:rPr>
    </w:lvl>
    <w:lvl w:ilvl="8">
      <w:start w:val="1"/>
      <w:numFmt w:val="bullet"/>
      <w:lvlText w:val="▪"/>
      <w:lvlJc w:val="left"/>
      <w:pPr>
        <w:ind w:left="7191"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1428" w:hanging="360"/>
      </w:pPr>
      <w:rPr>
        <w:rFonts w:ascii="Noto Sans Symbols" w:cs="Noto Sans Symbols" w:eastAsia="Noto Sans Symbols" w:hAnsi="Noto Sans Symbols"/>
        <w:sz w:val="20"/>
        <w:szCs w:val="20"/>
      </w:rPr>
    </w:lvl>
    <w:lvl w:ilvl="1">
      <w:start w:val="1"/>
      <w:numFmt w:val="bullet"/>
      <w:lvlText w:val="o"/>
      <w:lvlJc w:val="left"/>
      <w:pPr>
        <w:ind w:left="2148" w:hanging="360"/>
      </w:pPr>
      <w:rPr>
        <w:rFonts w:ascii="Courier New" w:cs="Courier New" w:eastAsia="Courier New" w:hAnsi="Courier New"/>
        <w:sz w:val="20"/>
        <w:szCs w:val="20"/>
      </w:rPr>
    </w:lvl>
    <w:lvl w:ilvl="2">
      <w:start w:val="1"/>
      <w:numFmt w:val="bullet"/>
      <w:lvlText w:val="▪"/>
      <w:lvlJc w:val="left"/>
      <w:pPr>
        <w:ind w:left="2868" w:hanging="360"/>
      </w:pPr>
      <w:rPr>
        <w:rFonts w:ascii="Noto Sans Symbols" w:cs="Noto Sans Symbols" w:eastAsia="Noto Sans Symbols" w:hAnsi="Noto Sans Symbols"/>
        <w:sz w:val="20"/>
        <w:szCs w:val="20"/>
      </w:rPr>
    </w:lvl>
    <w:lvl w:ilvl="3">
      <w:start w:val="1"/>
      <w:numFmt w:val="bullet"/>
      <w:lvlText w:val="▪"/>
      <w:lvlJc w:val="left"/>
      <w:pPr>
        <w:ind w:left="3588" w:hanging="360"/>
      </w:pPr>
      <w:rPr>
        <w:rFonts w:ascii="Noto Sans Symbols" w:cs="Noto Sans Symbols" w:eastAsia="Noto Sans Symbols" w:hAnsi="Noto Sans Symbols"/>
        <w:sz w:val="20"/>
        <w:szCs w:val="20"/>
      </w:rPr>
    </w:lvl>
    <w:lvl w:ilvl="4">
      <w:start w:val="1"/>
      <w:numFmt w:val="bullet"/>
      <w:lvlText w:val="▪"/>
      <w:lvlJc w:val="left"/>
      <w:pPr>
        <w:ind w:left="4308" w:hanging="360"/>
      </w:pPr>
      <w:rPr>
        <w:rFonts w:ascii="Noto Sans Symbols" w:cs="Noto Sans Symbols" w:eastAsia="Noto Sans Symbols" w:hAnsi="Noto Sans Symbols"/>
        <w:sz w:val="20"/>
        <w:szCs w:val="20"/>
      </w:rPr>
    </w:lvl>
    <w:lvl w:ilvl="5">
      <w:start w:val="1"/>
      <w:numFmt w:val="bullet"/>
      <w:lvlText w:val="▪"/>
      <w:lvlJc w:val="left"/>
      <w:pPr>
        <w:ind w:left="5028" w:hanging="360"/>
      </w:pPr>
      <w:rPr>
        <w:rFonts w:ascii="Noto Sans Symbols" w:cs="Noto Sans Symbols" w:eastAsia="Noto Sans Symbols" w:hAnsi="Noto Sans Symbols"/>
        <w:sz w:val="20"/>
        <w:szCs w:val="20"/>
      </w:rPr>
    </w:lvl>
    <w:lvl w:ilvl="6">
      <w:start w:val="1"/>
      <w:numFmt w:val="bullet"/>
      <w:lvlText w:val="▪"/>
      <w:lvlJc w:val="left"/>
      <w:pPr>
        <w:ind w:left="5748" w:hanging="360"/>
      </w:pPr>
      <w:rPr>
        <w:rFonts w:ascii="Noto Sans Symbols" w:cs="Noto Sans Symbols" w:eastAsia="Noto Sans Symbols" w:hAnsi="Noto Sans Symbols"/>
        <w:sz w:val="20"/>
        <w:szCs w:val="20"/>
      </w:rPr>
    </w:lvl>
    <w:lvl w:ilvl="7">
      <w:start w:val="1"/>
      <w:numFmt w:val="bullet"/>
      <w:lvlText w:val="▪"/>
      <w:lvlJc w:val="left"/>
      <w:pPr>
        <w:ind w:left="6468" w:hanging="360"/>
      </w:pPr>
      <w:rPr>
        <w:rFonts w:ascii="Noto Sans Symbols" w:cs="Noto Sans Symbols" w:eastAsia="Noto Sans Symbols" w:hAnsi="Noto Sans Symbols"/>
        <w:sz w:val="20"/>
        <w:szCs w:val="20"/>
      </w:rPr>
    </w:lvl>
    <w:lvl w:ilvl="8">
      <w:start w:val="1"/>
      <w:numFmt w:val="bullet"/>
      <w:lvlText w:val="▪"/>
      <w:lvlJc w:val="left"/>
      <w:pPr>
        <w:ind w:left="7188"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Arimo" w:cs="Arimo" w:eastAsia="Arimo" w:hAnsi="Arimo"/>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1797" w:hanging="360"/>
      </w:pPr>
      <w:rPr>
        <w:rFonts w:ascii="Noto Sans Symbols" w:cs="Noto Sans Symbols" w:eastAsia="Noto Sans Symbols" w:hAnsi="Noto Sans Symbols"/>
      </w:rPr>
    </w:lvl>
    <w:lvl w:ilvl="1">
      <w:start w:val="1"/>
      <w:numFmt w:val="bullet"/>
      <w:lvlText w:val="o"/>
      <w:lvlJc w:val="left"/>
      <w:pPr>
        <w:ind w:left="2517" w:hanging="360"/>
      </w:pPr>
      <w:rPr>
        <w:rFonts w:ascii="Courier New" w:cs="Courier New" w:eastAsia="Courier New" w:hAnsi="Courier New"/>
      </w:rPr>
    </w:lvl>
    <w:lvl w:ilvl="2">
      <w:start w:val="1"/>
      <w:numFmt w:val="bullet"/>
      <w:lvlText w:val="●"/>
      <w:lvlJc w:val="left"/>
      <w:pPr>
        <w:ind w:left="3237" w:hanging="360"/>
      </w:pPr>
      <w:rPr>
        <w:rFonts w:ascii="Noto Sans Symbols" w:cs="Noto Sans Symbols" w:eastAsia="Noto Sans Symbols" w:hAnsi="Noto Sans Symbols"/>
      </w:rPr>
    </w:lvl>
    <w:lvl w:ilvl="3">
      <w:start w:val="1"/>
      <w:numFmt w:val="bullet"/>
      <w:lvlText w:val="●"/>
      <w:lvlJc w:val="left"/>
      <w:pPr>
        <w:ind w:left="3957" w:hanging="360"/>
      </w:pPr>
      <w:rPr>
        <w:rFonts w:ascii="Noto Sans Symbols" w:cs="Noto Sans Symbols" w:eastAsia="Noto Sans Symbols" w:hAnsi="Noto Sans Symbols"/>
      </w:rPr>
    </w:lvl>
    <w:lvl w:ilvl="4">
      <w:start w:val="1"/>
      <w:numFmt w:val="bullet"/>
      <w:lvlText w:val="o"/>
      <w:lvlJc w:val="left"/>
      <w:pPr>
        <w:ind w:left="4677" w:hanging="360"/>
      </w:pPr>
      <w:rPr>
        <w:rFonts w:ascii="Courier New" w:cs="Courier New" w:eastAsia="Courier New" w:hAnsi="Courier New"/>
      </w:rPr>
    </w:lvl>
    <w:lvl w:ilvl="5">
      <w:start w:val="1"/>
      <w:numFmt w:val="bullet"/>
      <w:lvlText w:val="▪"/>
      <w:lvlJc w:val="left"/>
      <w:pPr>
        <w:ind w:left="5397" w:hanging="360"/>
      </w:pPr>
      <w:rPr>
        <w:rFonts w:ascii="Noto Sans Symbols" w:cs="Noto Sans Symbols" w:eastAsia="Noto Sans Symbols" w:hAnsi="Noto Sans Symbols"/>
      </w:rPr>
    </w:lvl>
    <w:lvl w:ilvl="6">
      <w:start w:val="1"/>
      <w:numFmt w:val="bullet"/>
      <w:lvlText w:val="●"/>
      <w:lvlJc w:val="left"/>
      <w:pPr>
        <w:ind w:left="6117" w:hanging="360"/>
      </w:pPr>
      <w:rPr>
        <w:rFonts w:ascii="Noto Sans Symbols" w:cs="Noto Sans Symbols" w:eastAsia="Noto Sans Symbols" w:hAnsi="Noto Sans Symbols"/>
      </w:rPr>
    </w:lvl>
    <w:lvl w:ilvl="7">
      <w:start w:val="1"/>
      <w:numFmt w:val="bullet"/>
      <w:lvlText w:val="o"/>
      <w:lvlJc w:val="left"/>
      <w:pPr>
        <w:ind w:left="6837" w:hanging="360"/>
      </w:pPr>
      <w:rPr>
        <w:rFonts w:ascii="Courier New" w:cs="Courier New" w:eastAsia="Courier New" w:hAnsi="Courier New"/>
      </w:rPr>
    </w:lvl>
    <w:lvl w:ilvl="8">
      <w:start w:val="1"/>
      <w:numFmt w:val="bullet"/>
      <w:lvlText w:val="▪"/>
      <w:lvlJc w:val="left"/>
      <w:pPr>
        <w:ind w:left="7557"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1428" w:hanging="360"/>
      </w:pPr>
      <w:rPr>
        <w:rFonts w:ascii="Noto Sans Symbols" w:cs="Noto Sans Symbols" w:eastAsia="Noto Sans Symbols" w:hAnsi="Noto Sans Symbols"/>
        <w:sz w:val="20"/>
        <w:szCs w:val="20"/>
      </w:rPr>
    </w:lvl>
    <w:lvl w:ilvl="1">
      <w:start w:val="1"/>
      <w:numFmt w:val="bullet"/>
      <w:lvlText w:val="o"/>
      <w:lvlJc w:val="left"/>
      <w:pPr>
        <w:ind w:left="2148" w:hanging="360"/>
      </w:pPr>
      <w:rPr>
        <w:rFonts w:ascii="Courier New" w:cs="Courier New" w:eastAsia="Courier New" w:hAnsi="Courier New"/>
        <w:sz w:val="20"/>
        <w:szCs w:val="20"/>
      </w:rPr>
    </w:lvl>
    <w:lvl w:ilvl="2">
      <w:start w:val="1"/>
      <w:numFmt w:val="bullet"/>
      <w:lvlText w:val="▪"/>
      <w:lvlJc w:val="left"/>
      <w:pPr>
        <w:ind w:left="2868" w:hanging="360"/>
      </w:pPr>
      <w:rPr>
        <w:rFonts w:ascii="Noto Sans Symbols" w:cs="Noto Sans Symbols" w:eastAsia="Noto Sans Symbols" w:hAnsi="Noto Sans Symbols"/>
        <w:sz w:val="20"/>
        <w:szCs w:val="20"/>
      </w:rPr>
    </w:lvl>
    <w:lvl w:ilvl="3">
      <w:start w:val="1"/>
      <w:numFmt w:val="bullet"/>
      <w:lvlText w:val="▪"/>
      <w:lvlJc w:val="left"/>
      <w:pPr>
        <w:ind w:left="3588" w:hanging="360"/>
      </w:pPr>
      <w:rPr>
        <w:rFonts w:ascii="Noto Sans Symbols" w:cs="Noto Sans Symbols" w:eastAsia="Noto Sans Symbols" w:hAnsi="Noto Sans Symbols"/>
        <w:sz w:val="20"/>
        <w:szCs w:val="20"/>
      </w:rPr>
    </w:lvl>
    <w:lvl w:ilvl="4">
      <w:start w:val="1"/>
      <w:numFmt w:val="bullet"/>
      <w:lvlText w:val="▪"/>
      <w:lvlJc w:val="left"/>
      <w:pPr>
        <w:ind w:left="4308" w:hanging="360"/>
      </w:pPr>
      <w:rPr>
        <w:rFonts w:ascii="Noto Sans Symbols" w:cs="Noto Sans Symbols" w:eastAsia="Noto Sans Symbols" w:hAnsi="Noto Sans Symbols"/>
        <w:sz w:val="20"/>
        <w:szCs w:val="20"/>
      </w:rPr>
    </w:lvl>
    <w:lvl w:ilvl="5">
      <w:start w:val="1"/>
      <w:numFmt w:val="bullet"/>
      <w:lvlText w:val="▪"/>
      <w:lvlJc w:val="left"/>
      <w:pPr>
        <w:ind w:left="5028" w:hanging="360"/>
      </w:pPr>
      <w:rPr>
        <w:rFonts w:ascii="Noto Sans Symbols" w:cs="Noto Sans Symbols" w:eastAsia="Noto Sans Symbols" w:hAnsi="Noto Sans Symbols"/>
        <w:sz w:val="20"/>
        <w:szCs w:val="20"/>
      </w:rPr>
    </w:lvl>
    <w:lvl w:ilvl="6">
      <w:start w:val="1"/>
      <w:numFmt w:val="bullet"/>
      <w:lvlText w:val="▪"/>
      <w:lvlJc w:val="left"/>
      <w:pPr>
        <w:ind w:left="5748" w:hanging="360"/>
      </w:pPr>
      <w:rPr>
        <w:rFonts w:ascii="Noto Sans Symbols" w:cs="Noto Sans Symbols" w:eastAsia="Noto Sans Symbols" w:hAnsi="Noto Sans Symbols"/>
        <w:sz w:val="20"/>
        <w:szCs w:val="20"/>
      </w:rPr>
    </w:lvl>
    <w:lvl w:ilvl="7">
      <w:start w:val="1"/>
      <w:numFmt w:val="bullet"/>
      <w:lvlText w:val="▪"/>
      <w:lvlJc w:val="left"/>
      <w:pPr>
        <w:ind w:left="6468" w:hanging="360"/>
      </w:pPr>
      <w:rPr>
        <w:rFonts w:ascii="Noto Sans Symbols" w:cs="Noto Sans Symbols" w:eastAsia="Noto Sans Symbols" w:hAnsi="Noto Sans Symbols"/>
        <w:sz w:val="20"/>
        <w:szCs w:val="20"/>
      </w:rPr>
    </w:lvl>
    <w:lvl w:ilvl="8">
      <w:start w:val="1"/>
      <w:numFmt w:val="bullet"/>
      <w:lvlText w:val="▪"/>
      <w:lvlJc w:val="left"/>
      <w:pPr>
        <w:ind w:left="7188"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1791" w:hanging="360"/>
      </w:pPr>
      <w:rPr>
        <w:rFonts w:ascii="Noto Sans Symbols" w:cs="Noto Sans Symbols" w:eastAsia="Noto Sans Symbols" w:hAnsi="Noto Sans Symbols"/>
      </w:rPr>
    </w:lvl>
    <w:lvl w:ilvl="1">
      <w:start w:val="1"/>
      <w:numFmt w:val="bullet"/>
      <w:lvlText w:val="o"/>
      <w:lvlJc w:val="left"/>
      <w:pPr>
        <w:ind w:left="2511" w:hanging="360"/>
      </w:pPr>
      <w:rPr>
        <w:rFonts w:ascii="Courier New" w:cs="Courier New" w:eastAsia="Courier New" w:hAnsi="Courier New"/>
      </w:rPr>
    </w:lvl>
    <w:lvl w:ilvl="2">
      <w:start w:val="1"/>
      <w:numFmt w:val="bullet"/>
      <w:lvlText w:val="▪"/>
      <w:lvlJc w:val="left"/>
      <w:pPr>
        <w:ind w:left="3231" w:hanging="360"/>
      </w:pPr>
      <w:rPr>
        <w:rFonts w:ascii="Noto Sans Symbols" w:cs="Noto Sans Symbols" w:eastAsia="Noto Sans Symbols" w:hAnsi="Noto Sans Symbols"/>
      </w:rPr>
    </w:lvl>
    <w:lvl w:ilvl="3">
      <w:start w:val="1"/>
      <w:numFmt w:val="bullet"/>
      <w:lvlText w:val="●"/>
      <w:lvlJc w:val="left"/>
      <w:pPr>
        <w:ind w:left="3951" w:hanging="360"/>
      </w:pPr>
      <w:rPr>
        <w:rFonts w:ascii="Noto Sans Symbols" w:cs="Noto Sans Symbols" w:eastAsia="Noto Sans Symbols" w:hAnsi="Noto Sans Symbols"/>
      </w:rPr>
    </w:lvl>
    <w:lvl w:ilvl="4">
      <w:start w:val="1"/>
      <w:numFmt w:val="bullet"/>
      <w:lvlText w:val="o"/>
      <w:lvlJc w:val="left"/>
      <w:pPr>
        <w:ind w:left="4671" w:hanging="360"/>
      </w:pPr>
      <w:rPr>
        <w:rFonts w:ascii="Courier New" w:cs="Courier New" w:eastAsia="Courier New" w:hAnsi="Courier New"/>
      </w:rPr>
    </w:lvl>
    <w:lvl w:ilvl="5">
      <w:start w:val="1"/>
      <w:numFmt w:val="bullet"/>
      <w:lvlText w:val="▪"/>
      <w:lvlJc w:val="left"/>
      <w:pPr>
        <w:ind w:left="5391" w:hanging="360"/>
      </w:pPr>
      <w:rPr>
        <w:rFonts w:ascii="Noto Sans Symbols" w:cs="Noto Sans Symbols" w:eastAsia="Noto Sans Symbols" w:hAnsi="Noto Sans Symbols"/>
      </w:rPr>
    </w:lvl>
    <w:lvl w:ilvl="6">
      <w:start w:val="1"/>
      <w:numFmt w:val="bullet"/>
      <w:lvlText w:val="●"/>
      <w:lvlJc w:val="left"/>
      <w:pPr>
        <w:ind w:left="6111" w:hanging="360"/>
      </w:pPr>
      <w:rPr>
        <w:rFonts w:ascii="Noto Sans Symbols" w:cs="Noto Sans Symbols" w:eastAsia="Noto Sans Symbols" w:hAnsi="Noto Sans Symbols"/>
      </w:rPr>
    </w:lvl>
    <w:lvl w:ilvl="7">
      <w:start w:val="1"/>
      <w:numFmt w:val="bullet"/>
      <w:lvlText w:val="o"/>
      <w:lvlJc w:val="left"/>
      <w:pPr>
        <w:ind w:left="6831" w:hanging="360"/>
      </w:pPr>
      <w:rPr>
        <w:rFonts w:ascii="Courier New" w:cs="Courier New" w:eastAsia="Courier New" w:hAnsi="Courier New"/>
      </w:rPr>
    </w:lvl>
    <w:lvl w:ilvl="8">
      <w:start w:val="1"/>
      <w:numFmt w:val="bullet"/>
      <w:lvlText w:val="▪"/>
      <w:lvlJc w:val="left"/>
      <w:pPr>
        <w:ind w:left="7551"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spacing w:after="100" w:before="100"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after="100" w:before="100"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after="100" w:before="100"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